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49" w:rsidRPr="002B215F" w:rsidRDefault="00051449" w:rsidP="000514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215F"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z w:val="24"/>
          <w:szCs w:val="24"/>
        </w:rPr>
        <w:t xml:space="preserve">дополнительной профессиональной </w:t>
      </w:r>
      <w:r w:rsidRPr="002B215F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 по специальности «Профессиональные болезни»</w:t>
      </w:r>
    </w:p>
    <w:p w:rsidR="00051449" w:rsidRDefault="00051449" w:rsidP="00051449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color w:val="000000"/>
          <w:sz w:val="24"/>
          <w:szCs w:val="24"/>
          <w:lang w:eastAsia="en-US"/>
        </w:rPr>
      </w:pPr>
    </w:p>
    <w:p w:rsidR="00051449" w:rsidRDefault="00051449" w:rsidP="00051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15F">
        <w:rPr>
          <w:rFonts w:ascii="Times New Roman" w:hAnsi="Times New Roman"/>
          <w:sz w:val="24"/>
          <w:szCs w:val="24"/>
        </w:rPr>
        <w:t xml:space="preserve">Продолжительность обучения: </w:t>
      </w:r>
      <w:r>
        <w:rPr>
          <w:rFonts w:ascii="Times New Roman" w:hAnsi="Times New Roman"/>
          <w:sz w:val="24"/>
          <w:szCs w:val="24"/>
        </w:rPr>
        <w:t xml:space="preserve">504 </w:t>
      </w:r>
      <w:r w:rsidRPr="002B215F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 xml:space="preserve">, 14 </w:t>
      </w:r>
      <w:proofErr w:type="spellStart"/>
      <w:r>
        <w:rPr>
          <w:rFonts w:ascii="Times New Roman" w:hAnsi="Times New Roman"/>
          <w:sz w:val="24"/>
          <w:szCs w:val="24"/>
        </w:rPr>
        <w:t>з.е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51449" w:rsidRDefault="00051449" w:rsidP="00051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52"/>
        <w:gridCol w:w="3552"/>
        <w:gridCol w:w="742"/>
        <w:gridCol w:w="482"/>
        <w:gridCol w:w="546"/>
        <w:gridCol w:w="458"/>
        <w:gridCol w:w="24"/>
        <w:gridCol w:w="421"/>
        <w:gridCol w:w="24"/>
        <w:gridCol w:w="37"/>
        <w:gridCol w:w="458"/>
        <w:gridCol w:w="25"/>
        <w:gridCol w:w="1190"/>
        <w:gridCol w:w="1011"/>
      </w:tblGrid>
      <w:tr w:rsidR="00051449" w:rsidRPr="00111DE9" w:rsidTr="00051449">
        <w:trPr>
          <w:trHeight w:val="283"/>
          <w:tblHeader/>
        </w:trPr>
        <w:tc>
          <w:tcPr>
            <w:tcW w:w="353" w:type="pct"/>
            <w:gridSpan w:val="2"/>
            <w:vMerge w:val="restart"/>
            <w:shd w:val="clear" w:color="auto" w:fill="auto"/>
            <w:vAlign w:val="center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eastAsia="en-US"/>
              </w:rPr>
              <w:t>№</w:t>
            </w:r>
          </w:p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val="en-US" w:eastAsia="en-US"/>
              </w:rPr>
              <w:t>n</w:t>
            </w:r>
            <w:r w:rsidRPr="00111DE9">
              <w:rPr>
                <w:rFonts w:ascii="Times New Roman" w:eastAsia="Calibri" w:hAnsi="Times New Roman"/>
                <w:b/>
                <w:lang w:eastAsia="en-US"/>
              </w:rPr>
              <w:t>\</w:t>
            </w:r>
            <w:r w:rsidRPr="00111DE9">
              <w:rPr>
                <w:rFonts w:ascii="Times New Roman" w:eastAsia="Calibri" w:hAnsi="Times New Roman"/>
                <w:b/>
                <w:lang w:val="en-US" w:eastAsia="en-US"/>
              </w:rPr>
              <w:t>n</w:t>
            </w:r>
          </w:p>
        </w:tc>
        <w:tc>
          <w:tcPr>
            <w:tcW w:w="1928" w:type="pct"/>
            <w:vMerge w:val="restart"/>
            <w:shd w:val="clear" w:color="auto" w:fill="auto"/>
            <w:vAlign w:val="center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eastAsia="en-US"/>
              </w:rPr>
              <w:t>Название и темы рабочей программы</w:t>
            </w:r>
          </w:p>
        </w:tc>
        <w:tc>
          <w:tcPr>
            <w:tcW w:w="352" w:type="pct"/>
            <w:vMerge w:val="restart"/>
            <w:shd w:val="clear" w:color="auto" w:fill="auto"/>
            <w:textDirection w:val="btLr"/>
            <w:vAlign w:val="center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eastAsia="en-US"/>
              </w:rPr>
              <w:t>Трудоёмкость</w:t>
            </w:r>
          </w:p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eastAsia="en-US"/>
              </w:rPr>
              <w:t>(акад. час)</w:t>
            </w:r>
          </w:p>
        </w:tc>
        <w:tc>
          <w:tcPr>
            <w:tcW w:w="1227" w:type="pct"/>
            <w:gridSpan w:val="9"/>
            <w:shd w:val="clear" w:color="auto" w:fill="auto"/>
            <w:vAlign w:val="center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eastAsia="en-US"/>
              </w:rPr>
              <w:t>Формы обучения</w:t>
            </w:r>
          </w:p>
        </w:tc>
        <w:tc>
          <w:tcPr>
            <w:tcW w:w="733" w:type="pct"/>
            <w:vMerge w:val="restart"/>
            <w:shd w:val="clear" w:color="auto" w:fill="auto"/>
            <w:textDirection w:val="btLr"/>
            <w:vAlign w:val="center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eastAsia="en-US"/>
              </w:rPr>
              <w:t>Формируемые компетенции</w:t>
            </w:r>
          </w:p>
        </w:tc>
        <w:tc>
          <w:tcPr>
            <w:tcW w:w="405" w:type="pct"/>
            <w:vMerge w:val="restart"/>
            <w:shd w:val="clear" w:color="auto" w:fill="auto"/>
            <w:textDirection w:val="btLr"/>
            <w:vAlign w:val="center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eastAsia="en-US"/>
              </w:rPr>
              <w:t>Форма контроля</w:t>
            </w:r>
          </w:p>
        </w:tc>
      </w:tr>
      <w:tr w:rsidR="00051449" w:rsidRPr="00111DE9" w:rsidTr="00051449">
        <w:trPr>
          <w:cantSplit/>
          <w:trHeight w:val="1617"/>
          <w:tblHeader/>
        </w:trPr>
        <w:tc>
          <w:tcPr>
            <w:tcW w:w="353" w:type="pct"/>
            <w:gridSpan w:val="2"/>
            <w:vMerge/>
            <w:shd w:val="clear" w:color="auto" w:fill="auto"/>
            <w:textDirection w:val="btLr"/>
            <w:vAlign w:val="center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928" w:type="pct"/>
            <w:vMerge/>
            <w:shd w:val="clear" w:color="auto" w:fill="auto"/>
            <w:textDirection w:val="btLr"/>
            <w:vAlign w:val="center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352" w:type="pct"/>
            <w:vMerge/>
            <w:shd w:val="clear" w:color="auto" w:fill="auto"/>
            <w:textDirection w:val="btLr"/>
            <w:vAlign w:val="center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70" w:type="pct"/>
            <w:shd w:val="clear" w:color="auto" w:fill="auto"/>
            <w:textDirection w:val="btLr"/>
            <w:vAlign w:val="center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eastAsia="en-US"/>
              </w:rPr>
              <w:t>Лекции</w:t>
            </w:r>
          </w:p>
        </w:tc>
        <w:tc>
          <w:tcPr>
            <w:tcW w:w="270" w:type="pct"/>
            <w:shd w:val="clear" w:color="auto" w:fill="auto"/>
            <w:textDirection w:val="btLr"/>
            <w:vAlign w:val="center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eastAsia="en-US"/>
              </w:rPr>
              <w:t>СЗ/ПЗ</w:t>
            </w:r>
          </w:p>
        </w:tc>
        <w:tc>
          <w:tcPr>
            <w:tcW w:w="270" w:type="pct"/>
            <w:gridSpan w:val="2"/>
            <w:shd w:val="clear" w:color="auto" w:fill="auto"/>
            <w:textDirection w:val="btLr"/>
            <w:vAlign w:val="center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eastAsia="en-US"/>
              </w:rPr>
              <w:t>ОСК</w:t>
            </w:r>
          </w:p>
        </w:tc>
        <w:tc>
          <w:tcPr>
            <w:tcW w:w="203" w:type="pct"/>
            <w:gridSpan w:val="3"/>
            <w:shd w:val="clear" w:color="auto" w:fill="auto"/>
            <w:textDirection w:val="btLr"/>
            <w:vAlign w:val="center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eastAsia="en-US"/>
              </w:rPr>
              <w:t>Стажировка</w:t>
            </w:r>
          </w:p>
        </w:tc>
        <w:tc>
          <w:tcPr>
            <w:tcW w:w="214" w:type="pct"/>
            <w:gridSpan w:val="2"/>
            <w:shd w:val="clear" w:color="auto" w:fill="auto"/>
            <w:textDirection w:val="btLr"/>
            <w:vAlign w:val="center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eastAsia="en-US"/>
              </w:rPr>
              <w:t>ДО</w:t>
            </w:r>
          </w:p>
        </w:tc>
        <w:tc>
          <w:tcPr>
            <w:tcW w:w="733" w:type="pct"/>
            <w:vMerge/>
            <w:shd w:val="clear" w:color="auto" w:fill="auto"/>
            <w:textDirection w:val="btLr"/>
            <w:vAlign w:val="center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05" w:type="pct"/>
            <w:vMerge/>
            <w:shd w:val="clear" w:color="auto" w:fill="auto"/>
            <w:textDirection w:val="btLr"/>
            <w:vAlign w:val="center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051449" w:rsidRPr="00111DE9" w:rsidTr="00051449">
        <w:tc>
          <w:tcPr>
            <w:tcW w:w="353" w:type="pct"/>
            <w:gridSpan w:val="2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val="en-US" w:eastAsia="en-US"/>
              </w:rPr>
              <w:t>1</w:t>
            </w:r>
            <w:r w:rsidRPr="00111DE9">
              <w:rPr>
                <w:rFonts w:ascii="Times New Roman" w:eastAsia="Calibri" w:hAnsi="Times New Roman"/>
                <w:b/>
                <w:lang w:eastAsia="en-US"/>
              </w:rPr>
              <w:t>.</w:t>
            </w:r>
          </w:p>
        </w:tc>
        <w:tc>
          <w:tcPr>
            <w:tcW w:w="4644" w:type="pct"/>
            <w:gridSpan w:val="13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1 </w:t>
            </w:r>
            <w:r w:rsidRPr="00111DE9">
              <w:rPr>
                <w:rFonts w:ascii="Times New Roman" w:eastAsia="Calibri" w:hAnsi="Times New Roman"/>
                <w:b/>
                <w:i/>
                <w:lang w:eastAsia="en-US"/>
              </w:rPr>
              <w:t>«</w:t>
            </w:r>
            <w:r w:rsidRPr="00111DE9">
              <w:rPr>
                <w:rFonts w:ascii="Times New Roman" w:eastAsia="Calibri" w:hAnsi="Times New Roman"/>
                <w:b/>
                <w:bCs/>
                <w:i/>
                <w:szCs w:val="28"/>
              </w:rPr>
              <w:t>Фундаментальные дисциплины</w:t>
            </w:r>
            <w:r w:rsidRPr="00111DE9">
              <w:rPr>
                <w:rFonts w:ascii="Times New Roman" w:eastAsia="Calibri" w:hAnsi="Times New Roman"/>
                <w:b/>
                <w:i/>
                <w:lang w:eastAsia="en-US"/>
              </w:rPr>
              <w:t>»</w:t>
            </w:r>
          </w:p>
        </w:tc>
      </w:tr>
      <w:tr w:rsidR="00051449" w:rsidRPr="00111DE9" w:rsidTr="00051449">
        <w:tc>
          <w:tcPr>
            <w:tcW w:w="353" w:type="pct"/>
            <w:gridSpan w:val="2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1.1</w:t>
            </w:r>
          </w:p>
        </w:tc>
        <w:tc>
          <w:tcPr>
            <w:tcW w:w="1928" w:type="pct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1DE9">
              <w:rPr>
                <w:rFonts w:ascii="Times New Roman" w:hAnsi="Times New Roman"/>
              </w:rPr>
              <w:t>Законодательные и правовые акты Российской Федерации в сфере охраны здоровья, регулирующие деятельность медицинских организаций и медицинских работников</w:t>
            </w:r>
          </w:p>
        </w:tc>
        <w:tc>
          <w:tcPr>
            <w:tcW w:w="352" w:type="pct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70" w:type="pct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70" w:type="pct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03" w:type="pct"/>
            <w:gridSpan w:val="3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33" w:type="pct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ПК-2</w:t>
            </w:r>
          </w:p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ПК-4</w:t>
            </w:r>
          </w:p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ПК-5</w:t>
            </w:r>
          </w:p>
        </w:tc>
        <w:tc>
          <w:tcPr>
            <w:tcW w:w="405" w:type="pct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051449" w:rsidRPr="00111DE9" w:rsidTr="00051449">
        <w:tc>
          <w:tcPr>
            <w:tcW w:w="353" w:type="pct"/>
            <w:gridSpan w:val="2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1.2</w:t>
            </w:r>
          </w:p>
        </w:tc>
        <w:tc>
          <w:tcPr>
            <w:tcW w:w="1928" w:type="pct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hAnsi="Times New Roman"/>
              </w:rPr>
              <w:t xml:space="preserve">Порядок оказания медицинской помощи при острых и хронических профессиональных заболеваниях (отравлениях) на амбулаторном этапе в соответствии с клиническими рекомендациями по вопросам оказания медицинской помощи по </w:t>
            </w:r>
            <w:proofErr w:type="spellStart"/>
            <w:r w:rsidRPr="00111DE9">
              <w:rPr>
                <w:rFonts w:ascii="Times New Roman" w:hAnsi="Times New Roman"/>
              </w:rPr>
              <w:t>профпатологии</w:t>
            </w:r>
            <w:proofErr w:type="spellEnd"/>
            <w:r w:rsidRPr="00111DE9">
              <w:rPr>
                <w:rFonts w:ascii="Times New Roman" w:hAnsi="Times New Roman"/>
              </w:rPr>
              <w:t xml:space="preserve"> с учетом стандартов медицинской помощи</w:t>
            </w:r>
          </w:p>
        </w:tc>
        <w:tc>
          <w:tcPr>
            <w:tcW w:w="352" w:type="pct"/>
            <w:shd w:val="clear" w:color="auto" w:fill="auto"/>
          </w:tcPr>
          <w:p w:rsidR="00051449" w:rsidRPr="00111DE9" w:rsidRDefault="00051449" w:rsidP="001105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</w:t>
            </w:r>
          </w:p>
        </w:tc>
        <w:tc>
          <w:tcPr>
            <w:tcW w:w="270" w:type="pct"/>
            <w:shd w:val="clear" w:color="auto" w:fill="auto"/>
          </w:tcPr>
          <w:p w:rsidR="00051449" w:rsidRPr="00111DE9" w:rsidRDefault="00051449" w:rsidP="001105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70" w:type="pct"/>
            <w:shd w:val="clear" w:color="auto" w:fill="auto"/>
          </w:tcPr>
          <w:p w:rsidR="00051449" w:rsidRPr="00111DE9" w:rsidRDefault="00051449" w:rsidP="001105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03" w:type="pct"/>
            <w:gridSpan w:val="3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33" w:type="pct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ПК-2</w:t>
            </w:r>
          </w:p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ПК-4</w:t>
            </w:r>
          </w:p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ПК-5</w:t>
            </w:r>
          </w:p>
        </w:tc>
        <w:tc>
          <w:tcPr>
            <w:tcW w:w="405" w:type="pct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051449" w:rsidRPr="00111DE9" w:rsidTr="00051449">
        <w:tc>
          <w:tcPr>
            <w:tcW w:w="353" w:type="pct"/>
            <w:gridSpan w:val="2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1.3</w:t>
            </w:r>
          </w:p>
        </w:tc>
        <w:tc>
          <w:tcPr>
            <w:tcW w:w="1928" w:type="pct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hAnsi="Times New Roman"/>
              </w:rPr>
              <w:t>Перечень профессиональных заболеваний, их эпидемиологии, этиологии, патогенеза, клинической картины, методов диагностики, ТК дифференциальной диагностики и клинических рекомендации ТК (протоколов лечения) по оказанию медицинской помощи, стандартов медицинской помощи</w:t>
            </w:r>
          </w:p>
        </w:tc>
        <w:tc>
          <w:tcPr>
            <w:tcW w:w="352" w:type="pct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270" w:type="pct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70" w:type="pct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03" w:type="pct"/>
            <w:gridSpan w:val="3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33" w:type="pct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ПК-2</w:t>
            </w:r>
          </w:p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ПК-4</w:t>
            </w:r>
          </w:p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ПК-5</w:t>
            </w:r>
          </w:p>
        </w:tc>
        <w:tc>
          <w:tcPr>
            <w:tcW w:w="405" w:type="pct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051449" w:rsidRPr="00FC5B9F" w:rsidTr="00051449">
        <w:tc>
          <w:tcPr>
            <w:tcW w:w="353" w:type="pct"/>
            <w:gridSpan w:val="2"/>
            <w:shd w:val="clear" w:color="auto" w:fill="auto"/>
          </w:tcPr>
          <w:p w:rsidR="00051449" w:rsidRPr="00FC5B9F" w:rsidRDefault="0005144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C5B9F">
              <w:rPr>
                <w:rFonts w:ascii="Times New Roman" w:eastAsia="Calibri" w:hAnsi="Times New Roman"/>
                <w:lang w:eastAsia="en-US"/>
              </w:rPr>
              <w:t>1.4</w:t>
            </w:r>
          </w:p>
        </w:tc>
        <w:tc>
          <w:tcPr>
            <w:tcW w:w="1928" w:type="pct"/>
            <w:shd w:val="clear" w:color="auto" w:fill="auto"/>
          </w:tcPr>
          <w:p w:rsidR="00051449" w:rsidRPr="00FC5B9F" w:rsidRDefault="0005144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C5B9F">
              <w:rPr>
                <w:rFonts w:ascii="Times New Roman" w:hAnsi="Times New Roman"/>
              </w:rPr>
              <w:t xml:space="preserve">Методы лабораторных и инструментальных исследований для оценки состояния здоровья, медицинских показаний к проведению исследований, правила интерпретации их результатов </w:t>
            </w:r>
          </w:p>
        </w:tc>
        <w:tc>
          <w:tcPr>
            <w:tcW w:w="352" w:type="pct"/>
            <w:shd w:val="clear" w:color="auto" w:fill="auto"/>
          </w:tcPr>
          <w:p w:rsidR="00051449" w:rsidRPr="00FC5B9F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</w:t>
            </w:r>
          </w:p>
        </w:tc>
        <w:tc>
          <w:tcPr>
            <w:tcW w:w="270" w:type="pct"/>
            <w:shd w:val="clear" w:color="auto" w:fill="auto"/>
          </w:tcPr>
          <w:p w:rsidR="00051449" w:rsidRPr="00FC5B9F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70" w:type="pct"/>
            <w:shd w:val="clear" w:color="auto" w:fill="auto"/>
          </w:tcPr>
          <w:p w:rsidR="00051449" w:rsidRPr="00FC5B9F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051449" w:rsidRPr="00FC5B9F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03" w:type="pct"/>
            <w:gridSpan w:val="3"/>
            <w:shd w:val="clear" w:color="auto" w:fill="auto"/>
          </w:tcPr>
          <w:p w:rsidR="00051449" w:rsidRPr="00FC5B9F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051449" w:rsidRPr="00FC5B9F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33" w:type="pct"/>
            <w:shd w:val="clear" w:color="auto" w:fill="auto"/>
          </w:tcPr>
          <w:p w:rsidR="00051449" w:rsidRPr="00FC5B9F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5B9F">
              <w:rPr>
                <w:rFonts w:ascii="Times New Roman" w:eastAsia="Calibri" w:hAnsi="Times New Roman"/>
                <w:lang w:eastAsia="en-US"/>
              </w:rPr>
              <w:t>ПК-2</w:t>
            </w:r>
          </w:p>
          <w:p w:rsidR="00051449" w:rsidRPr="00FC5B9F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5B9F">
              <w:rPr>
                <w:rFonts w:ascii="Times New Roman" w:eastAsia="Calibri" w:hAnsi="Times New Roman"/>
                <w:lang w:eastAsia="en-US"/>
              </w:rPr>
              <w:t>ПК-4</w:t>
            </w:r>
          </w:p>
          <w:p w:rsidR="00051449" w:rsidRPr="00FC5B9F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5B9F">
              <w:rPr>
                <w:rFonts w:ascii="Times New Roman" w:eastAsia="Calibri" w:hAnsi="Times New Roman"/>
                <w:lang w:eastAsia="en-US"/>
              </w:rPr>
              <w:t>ПК-5</w:t>
            </w:r>
          </w:p>
        </w:tc>
        <w:tc>
          <w:tcPr>
            <w:tcW w:w="405" w:type="pct"/>
            <w:shd w:val="clear" w:color="auto" w:fill="auto"/>
          </w:tcPr>
          <w:p w:rsidR="00051449" w:rsidRPr="00FC5B9F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5B9F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051449" w:rsidRPr="00FC5B9F" w:rsidTr="00051449">
        <w:tc>
          <w:tcPr>
            <w:tcW w:w="353" w:type="pct"/>
            <w:gridSpan w:val="2"/>
            <w:shd w:val="clear" w:color="auto" w:fill="auto"/>
          </w:tcPr>
          <w:p w:rsidR="00051449" w:rsidRPr="00FC5B9F" w:rsidRDefault="0005144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C5B9F">
              <w:rPr>
                <w:rFonts w:ascii="Times New Roman" w:eastAsia="Calibri" w:hAnsi="Times New Roman"/>
                <w:lang w:eastAsia="en-US"/>
              </w:rPr>
              <w:t>1.5</w:t>
            </w:r>
          </w:p>
        </w:tc>
        <w:tc>
          <w:tcPr>
            <w:tcW w:w="1928" w:type="pct"/>
            <w:shd w:val="clear" w:color="auto" w:fill="auto"/>
          </w:tcPr>
          <w:p w:rsidR="00051449" w:rsidRPr="00FC5B9F" w:rsidRDefault="00051449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FC5B9F">
              <w:rPr>
                <w:rFonts w:ascii="Times New Roman" w:hAnsi="Times New Roman"/>
              </w:rPr>
              <w:t>Методики сбора жалоб, анамнеза жизни и заболевания у пациента (его законного представителя)</w:t>
            </w:r>
          </w:p>
        </w:tc>
        <w:tc>
          <w:tcPr>
            <w:tcW w:w="352" w:type="pct"/>
            <w:shd w:val="clear" w:color="auto" w:fill="auto"/>
          </w:tcPr>
          <w:p w:rsidR="00051449" w:rsidRPr="00FC5B9F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270" w:type="pct"/>
            <w:shd w:val="clear" w:color="auto" w:fill="auto"/>
          </w:tcPr>
          <w:p w:rsidR="00051449" w:rsidRPr="00FC5B9F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051449" w:rsidRPr="00FC5B9F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051449" w:rsidRPr="00FC5B9F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03" w:type="pct"/>
            <w:gridSpan w:val="3"/>
            <w:shd w:val="clear" w:color="auto" w:fill="auto"/>
          </w:tcPr>
          <w:p w:rsidR="00051449" w:rsidRPr="00FC5B9F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051449" w:rsidRPr="00FC5B9F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33" w:type="pct"/>
            <w:shd w:val="clear" w:color="auto" w:fill="auto"/>
          </w:tcPr>
          <w:p w:rsidR="00051449" w:rsidRPr="00FC5B9F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5" w:type="pct"/>
            <w:shd w:val="clear" w:color="auto" w:fill="auto"/>
          </w:tcPr>
          <w:p w:rsidR="00051449" w:rsidRPr="00FC5B9F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51449" w:rsidRPr="00FC5B9F" w:rsidTr="00051449">
        <w:trPr>
          <w:trHeight w:val="270"/>
        </w:trPr>
        <w:tc>
          <w:tcPr>
            <w:tcW w:w="353" w:type="pct"/>
            <w:gridSpan w:val="2"/>
            <w:shd w:val="clear" w:color="auto" w:fill="auto"/>
          </w:tcPr>
          <w:p w:rsidR="00051449" w:rsidRPr="00FC5B9F" w:rsidRDefault="00051449" w:rsidP="0011052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FC5B9F">
              <w:rPr>
                <w:rFonts w:ascii="Times New Roman" w:eastAsia="Calibri" w:hAnsi="Times New Roman"/>
              </w:rPr>
              <w:t>1.6</w:t>
            </w:r>
          </w:p>
        </w:tc>
        <w:tc>
          <w:tcPr>
            <w:tcW w:w="1928" w:type="pct"/>
            <w:shd w:val="clear" w:color="auto" w:fill="auto"/>
          </w:tcPr>
          <w:p w:rsidR="00051449" w:rsidRPr="00FC5B9F" w:rsidRDefault="0005144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C5B9F">
              <w:rPr>
                <w:rFonts w:ascii="Times New Roman" w:hAnsi="Times New Roman"/>
              </w:rPr>
              <w:t>Принципы профилактики и лечения профессиональных заболеваний (отравлений), а также реабилитации пациентов</w:t>
            </w:r>
          </w:p>
        </w:tc>
        <w:tc>
          <w:tcPr>
            <w:tcW w:w="352" w:type="pct"/>
            <w:shd w:val="clear" w:color="auto" w:fill="auto"/>
          </w:tcPr>
          <w:p w:rsidR="00051449" w:rsidRPr="00FC5B9F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10</w:t>
            </w:r>
          </w:p>
        </w:tc>
        <w:tc>
          <w:tcPr>
            <w:tcW w:w="270" w:type="pct"/>
            <w:shd w:val="clear" w:color="auto" w:fill="auto"/>
          </w:tcPr>
          <w:p w:rsidR="00051449" w:rsidRPr="00FC5B9F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</w:t>
            </w:r>
          </w:p>
        </w:tc>
        <w:tc>
          <w:tcPr>
            <w:tcW w:w="270" w:type="pct"/>
            <w:shd w:val="clear" w:color="auto" w:fill="auto"/>
          </w:tcPr>
          <w:p w:rsidR="00051449" w:rsidRPr="00FC5B9F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8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051449" w:rsidRPr="00FC5B9F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03" w:type="pct"/>
            <w:gridSpan w:val="3"/>
            <w:shd w:val="clear" w:color="auto" w:fill="auto"/>
          </w:tcPr>
          <w:p w:rsidR="00051449" w:rsidRPr="00FC5B9F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051449" w:rsidRPr="00FC5B9F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33" w:type="pct"/>
            <w:shd w:val="clear" w:color="auto" w:fill="auto"/>
          </w:tcPr>
          <w:p w:rsidR="00051449" w:rsidRPr="00FC5B9F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5B9F">
              <w:rPr>
                <w:rFonts w:ascii="Times New Roman" w:eastAsia="Calibri" w:hAnsi="Times New Roman"/>
                <w:lang w:eastAsia="en-US"/>
              </w:rPr>
              <w:t>ПК-2</w:t>
            </w:r>
          </w:p>
          <w:p w:rsidR="00051449" w:rsidRPr="00FC5B9F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5B9F">
              <w:rPr>
                <w:rFonts w:ascii="Times New Roman" w:eastAsia="Calibri" w:hAnsi="Times New Roman"/>
                <w:lang w:eastAsia="en-US"/>
              </w:rPr>
              <w:t>ПК-4</w:t>
            </w:r>
          </w:p>
          <w:p w:rsidR="00051449" w:rsidRPr="00FC5B9F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5B9F">
              <w:rPr>
                <w:rFonts w:ascii="Times New Roman" w:eastAsia="Calibri" w:hAnsi="Times New Roman"/>
                <w:lang w:eastAsia="en-US"/>
              </w:rPr>
              <w:t>ПК-5</w:t>
            </w:r>
          </w:p>
        </w:tc>
        <w:tc>
          <w:tcPr>
            <w:tcW w:w="405" w:type="pct"/>
            <w:shd w:val="clear" w:color="auto" w:fill="auto"/>
          </w:tcPr>
          <w:p w:rsidR="00051449" w:rsidRPr="00FC5B9F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5B9F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051449" w:rsidRPr="00FC5B9F" w:rsidTr="00051449">
        <w:trPr>
          <w:trHeight w:val="270"/>
        </w:trPr>
        <w:tc>
          <w:tcPr>
            <w:tcW w:w="353" w:type="pct"/>
            <w:gridSpan w:val="2"/>
            <w:shd w:val="clear" w:color="auto" w:fill="auto"/>
          </w:tcPr>
          <w:p w:rsidR="00051449" w:rsidRPr="00FC5B9F" w:rsidRDefault="00051449" w:rsidP="0011052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FC5B9F">
              <w:rPr>
                <w:rFonts w:ascii="Times New Roman" w:eastAsia="Calibri" w:hAnsi="Times New Roman"/>
              </w:rPr>
              <w:t>1.7</w:t>
            </w:r>
          </w:p>
        </w:tc>
        <w:tc>
          <w:tcPr>
            <w:tcW w:w="1928" w:type="pct"/>
            <w:shd w:val="clear" w:color="auto" w:fill="auto"/>
          </w:tcPr>
          <w:p w:rsidR="00051449" w:rsidRPr="00FC5B9F" w:rsidRDefault="00051449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FC5B9F">
              <w:rPr>
                <w:rFonts w:ascii="Times New Roman" w:hAnsi="Times New Roman"/>
              </w:rPr>
              <w:t xml:space="preserve">Принципы назначения диетического питания и лечебно-оздоровительного режима по </w:t>
            </w:r>
            <w:proofErr w:type="spellStart"/>
            <w:r w:rsidRPr="00FC5B9F">
              <w:rPr>
                <w:rFonts w:ascii="Times New Roman" w:hAnsi="Times New Roman"/>
              </w:rPr>
              <w:lastRenderedPageBreak/>
              <w:t>профпатологии</w:t>
            </w:r>
            <w:proofErr w:type="spellEnd"/>
          </w:p>
        </w:tc>
        <w:tc>
          <w:tcPr>
            <w:tcW w:w="352" w:type="pct"/>
            <w:shd w:val="clear" w:color="auto" w:fill="auto"/>
          </w:tcPr>
          <w:p w:rsidR="00051449" w:rsidRPr="00FC5B9F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>4</w:t>
            </w:r>
          </w:p>
        </w:tc>
        <w:tc>
          <w:tcPr>
            <w:tcW w:w="270" w:type="pct"/>
            <w:shd w:val="clear" w:color="auto" w:fill="auto"/>
          </w:tcPr>
          <w:p w:rsidR="00051449" w:rsidRPr="00FC5B9F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051449" w:rsidRPr="00FC5B9F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4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051449" w:rsidRPr="00FC5B9F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03" w:type="pct"/>
            <w:gridSpan w:val="3"/>
            <w:shd w:val="clear" w:color="auto" w:fill="auto"/>
          </w:tcPr>
          <w:p w:rsidR="00051449" w:rsidRPr="00FC5B9F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051449" w:rsidRPr="00FC5B9F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33" w:type="pct"/>
            <w:shd w:val="clear" w:color="auto" w:fill="auto"/>
          </w:tcPr>
          <w:p w:rsidR="00051449" w:rsidRPr="00FC5B9F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5" w:type="pct"/>
            <w:shd w:val="clear" w:color="auto" w:fill="auto"/>
          </w:tcPr>
          <w:p w:rsidR="00051449" w:rsidRPr="00FC5B9F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51449" w:rsidRPr="00FC5B9F" w:rsidTr="00051449">
        <w:trPr>
          <w:trHeight w:val="270"/>
        </w:trPr>
        <w:tc>
          <w:tcPr>
            <w:tcW w:w="353" w:type="pct"/>
            <w:gridSpan w:val="2"/>
            <w:shd w:val="clear" w:color="auto" w:fill="auto"/>
          </w:tcPr>
          <w:p w:rsidR="00051449" w:rsidRPr="00FC5B9F" w:rsidRDefault="00051449" w:rsidP="0011052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FC5B9F">
              <w:rPr>
                <w:rFonts w:ascii="Times New Roman" w:eastAsia="Calibri" w:hAnsi="Times New Roman"/>
              </w:rPr>
              <w:lastRenderedPageBreak/>
              <w:t>1.8</w:t>
            </w:r>
          </w:p>
        </w:tc>
        <w:tc>
          <w:tcPr>
            <w:tcW w:w="1928" w:type="pct"/>
            <w:shd w:val="clear" w:color="auto" w:fill="auto"/>
          </w:tcPr>
          <w:p w:rsidR="00051449" w:rsidRPr="00FC5B9F" w:rsidRDefault="00051449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FC5B9F">
              <w:rPr>
                <w:rFonts w:ascii="Times New Roman" w:hAnsi="Times New Roman"/>
              </w:rPr>
              <w:t>Формы и методы санитарно-просветительной работы по формированию элементов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  <w:tc>
          <w:tcPr>
            <w:tcW w:w="352" w:type="pct"/>
            <w:shd w:val="clear" w:color="auto" w:fill="auto"/>
          </w:tcPr>
          <w:p w:rsidR="00051449" w:rsidRPr="00FC5B9F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4</w:t>
            </w:r>
          </w:p>
        </w:tc>
        <w:tc>
          <w:tcPr>
            <w:tcW w:w="270" w:type="pct"/>
            <w:shd w:val="clear" w:color="auto" w:fill="auto"/>
          </w:tcPr>
          <w:p w:rsidR="00051449" w:rsidRPr="00FC5B9F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051449" w:rsidRPr="00FC5B9F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4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051449" w:rsidRPr="00FC5B9F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03" w:type="pct"/>
            <w:gridSpan w:val="3"/>
            <w:shd w:val="clear" w:color="auto" w:fill="auto"/>
          </w:tcPr>
          <w:p w:rsidR="00051449" w:rsidRPr="00FC5B9F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051449" w:rsidRPr="00FC5B9F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33" w:type="pct"/>
            <w:shd w:val="clear" w:color="auto" w:fill="auto"/>
          </w:tcPr>
          <w:p w:rsidR="00051449" w:rsidRPr="00FC5B9F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5" w:type="pct"/>
            <w:shd w:val="clear" w:color="auto" w:fill="auto"/>
          </w:tcPr>
          <w:p w:rsidR="00051449" w:rsidRPr="00FC5B9F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51449" w:rsidRPr="00FC5B9F" w:rsidTr="00051449">
        <w:tc>
          <w:tcPr>
            <w:tcW w:w="353" w:type="pct"/>
            <w:gridSpan w:val="2"/>
            <w:shd w:val="clear" w:color="auto" w:fill="auto"/>
          </w:tcPr>
          <w:p w:rsidR="00051449" w:rsidRPr="00FC5B9F" w:rsidRDefault="00051449" w:rsidP="0011052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FC5B9F">
              <w:rPr>
                <w:rFonts w:ascii="Times New Roman" w:eastAsia="Calibri" w:hAnsi="Times New Roman"/>
              </w:rPr>
              <w:t>1.9</w:t>
            </w:r>
          </w:p>
        </w:tc>
        <w:tc>
          <w:tcPr>
            <w:tcW w:w="1928" w:type="pct"/>
            <w:shd w:val="clear" w:color="auto" w:fill="auto"/>
          </w:tcPr>
          <w:p w:rsidR="00051449" w:rsidRPr="00FC5B9F" w:rsidRDefault="0005144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C5B9F">
              <w:rPr>
                <w:rFonts w:ascii="Times New Roman" w:hAnsi="Times New Roman"/>
              </w:rPr>
              <w:t>Принципы определения временной или стойкой нетрудоспособности пациентов пострадавших вследствие профессиональных заболеваний (отравлений)</w:t>
            </w:r>
          </w:p>
        </w:tc>
        <w:tc>
          <w:tcPr>
            <w:tcW w:w="352" w:type="pct"/>
            <w:shd w:val="clear" w:color="auto" w:fill="auto"/>
          </w:tcPr>
          <w:p w:rsidR="00051449" w:rsidRPr="00FC5B9F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270" w:type="pct"/>
            <w:shd w:val="clear" w:color="auto" w:fill="auto"/>
          </w:tcPr>
          <w:p w:rsidR="00051449" w:rsidRPr="00FC5B9F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70" w:type="pct"/>
            <w:shd w:val="clear" w:color="auto" w:fill="auto"/>
          </w:tcPr>
          <w:p w:rsidR="00051449" w:rsidRPr="00FC5B9F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051449" w:rsidRPr="00FC5B9F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03" w:type="pct"/>
            <w:gridSpan w:val="3"/>
            <w:shd w:val="clear" w:color="auto" w:fill="auto"/>
          </w:tcPr>
          <w:p w:rsidR="00051449" w:rsidRPr="00FC5B9F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051449" w:rsidRPr="00FC5B9F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33" w:type="pct"/>
            <w:shd w:val="clear" w:color="auto" w:fill="auto"/>
          </w:tcPr>
          <w:p w:rsidR="00051449" w:rsidRPr="00FC5B9F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5B9F">
              <w:rPr>
                <w:rFonts w:ascii="Times New Roman" w:eastAsia="Calibri" w:hAnsi="Times New Roman"/>
                <w:lang w:eastAsia="en-US"/>
              </w:rPr>
              <w:t>ПК-2</w:t>
            </w:r>
          </w:p>
          <w:p w:rsidR="00051449" w:rsidRPr="00FC5B9F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5B9F">
              <w:rPr>
                <w:rFonts w:ascii="Times New Roman" w:eastAsia="Calibri" w:hAnsi="Times New Roman"/>
                <w:lang w:eastAsia="en-US"/>
              </w:rPr>
              <w:t>ПК-4</w:t>
            </w:r>
          </w:p>
          <w:p w:rsidR="00051449" w:rsidRPr="00FC5B9F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5B9F">
              <w:rPr>
                <w:rFonts w:ascii="Times New Roman" w:eastAsia="Calibri" w:hAnsi="Times New Roman"/>
                <w:lang w:eastAsia="en-US"/>
              </w:rPr>
              <w:t>ПК-5</w:t>
            </w:r>
          </w:p>
        </w:tc>
        <w:tc>
          <w:tcPr>
            <w:tcW w:w="405" w:type="pct"/>
            <w:shd w:val="clear" w:color="auto" w:fill="auto"/>
          </w:tcPr>
          <w:p w:rsidR="00051449" w:rsidRPr="00FC5B9F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5B9F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051449" w:rsidRPr="00FC5B9F" w:rsidTr="00051449">
        <w:tc>
          <w:tcPr>
            <w:tcW w:w="353" w:type="pct"/>
            <w:gridSpan w:val="2"/>
            <w:shd w:val="clear" w:color="auto" w:fill="auto"/>
          </w:tcPr>
          <w:p w:rsidR="00051449" w:rsidRPr="00FC5B9F" w:rsidRDefault="00051449" w:rsidP="0011052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FC5B9F">
              <w:rPr>
                <w:rFonts w:ascii="Times New Roman" w:eastAsia="Calibri" w:hAnsi="Times New Roman"/>
              </w:rPr>
              <w:t>1.10</w:t>
            </w:r>
          </w:p>
        </w:tc>
        <w:tc>
          <w:tcPr>
            <w:tcW w:w="1928" w:type="pct"/>
            <w:shd w:val="clear" w:color="auto" w:fill="auto"/>
          </w:tcPr>
          <w:p w:rsidR="00051449" w:rsidRPr="00FC5B9F" w:rsidRDefault="0005144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C5B9F">
              <w:rPr>
                <w:rFonts w:ascii="Times New Roman" w:hAnsi="Times New Roman"/>
              </w:rPr>
              <w:t>Правила проведения санитарно-противоэпидемических мероприятий</w:t>
            </w:r>
          </w:p>
        </w:tc>
        <w:tc>
          <w:tcPr>
            <w:tcW w:w="352" w:type="pct"/>
            <w:shd w:val="clear" w:color="auto" w:fill="auto"/>
          </w:tcPr>
          <w:p w:rsidR="00051449" w:rsidRPr="00FC5B9F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270" w:type="pct"/>
            <w:shd w:val="clear" w:color="auto" w:fill="auto"/>
          </w:tcPr>
          <w:p w:rsidR="00051449" w:rsidRPr="00FC5B9F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70" w:type="pct"/>
            <w:shd w:val="clear" w:color="auto" w:fill="auto"/>
          </w:tcPr>
          <w:p w:rsidR="00051449" w:rsidRPr="00FC5B9F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051449" w:rsidRPr="00FC5B9F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03" w:type="pct"/>
            <w:gridSpan w:val="3"/>
            <w:shd w:val="clear" w:color="auto" w:fill="auto"/>
          </w:tcPr>
          <w:p w:rsidR="00051449" w:rsidRPr="00FC5B9F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051449" w:rsidRPr="00FC5B9F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33" w:type="pct"/>
            <w:shd w:val="clear" w:color="auto" w:fill="auto"/>
          </w:tcPr>
          <w:p w:rsidR="00051449" w:rsidRPr="00FC5B9F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5B9F">
              <w:rPr>
                <w:rFonts w:ascii="Times New Roman" w:eastAsia="Calibri" w:hAnsi="Times New Roman"/>
                <w:lang w:eastAsia="en-US"/>
              </w:rPr>
              <w:t>ПК-2</w:t>
            </w:r>
          </w:p>
          <w:p w:rsidR="00051449" w:rsidRPr="00FC5B9F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5B9F">
              <w:rPr>
                <w:rFonts w:ascii="Times New Roman" w:eastAsia="Calibri" w:hAnsi="Times New Roman"/>
                <w:lang w:eastAsia="en-US"/>
              </w:rPr>
              <w:t>ПК-4</w:t>
            </w:r>
          </w:p>
          <w:p w:rsidR="00051449" w:rsidRPr="00FC5B9F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5B9F">
              <w:rPr>
                <w:rFonts w:ascii="Times New Roman" w:eastAsia="Calibri" w:hAnsi="Times New Roman"/>
                <w:lang w:eastAsia="en-US"/>
              </w:rPr>
              <w:t>ПК-5</w:t>
            </w:r>
          </w:p>
        </w:tc>
        <w:tc>
          <w:tcPr>
            <w:tcW w:w="405" w:type="pct"/>
            <w:shd w:val="clear" w:color="auto" w:fill="auto"/>
          </w:tcPr>
          <w:p w:rsidR="00051449" w:rsidRPr="00FC5B9F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C5B9F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051449" w:rsidRPr="00FC5B9F" w:rsidTr="00051449">
        <w:tc>
          <w:tcPr>
            <w:tcW w:w="2281" w:type="pct"/>
            <w:gridSpan w:val="3"/>
            <w:shd w:val="clear" w:color="auto" w:fill="auto"/>
          </w:tcPr>
          <w:p w:rsidR="00051449" w:rsidRPr="00FC5B9F" w:rsidRDefault="00051449" w:rsidP="00110523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lang w:eastAsia="en-US"/>
              </w:rPr>
            </w:pPr>
            <w:r w:rsidRPr="00FC5B9F">
              <w:rPr>
                <w:rFonts w:ascii="Times New Roman" w:eastAsia="Calibri" w:hAnsi="Times New Roman"/>
                <w:b/>
                <w:lang w:eastAsia="en-US"/>
              </w:rPr>
              <w:t>Трудоемкость рабочей программы</w:t>
            </w:r>
          </w:p>
        </w:tc>
        <w:tc>
          <w:tcPr>
            <w:tcW w:w="352" w:type="pct"/>
            <w:shd w:val="clear" w:color="auto" w:fill="auto"/>
          </w:tcPr>
          <w:p w:rsidR="00051449" w:rsidRPr="00FC5B9F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100</w:t>
            </w:r>
          </w:p>
        </w:tc>
        <w:tc>
          <w:tcPr>
            <w:tcW w:w="270" w:type="pct"/>
            <w:shd w:val="clear" w:color="auto" w:fill="auto"/>
          </w:tcPr>
          <w:p w:rsidR="00051449" w:rsidRPr="00FC5B9F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18</w:t>
            </w:r>
          </w:p>
        </w:tc>
        <w:tc>
          <w:tcPr>
            <w:tcW w:w="270" w:type="pct"/>
            <w:shd w:val="clear" w:color="auto" w:fill="auto"/>
          </w:tcPr>
          <w:p w:rsidR="00051449" w:rsidRPr="00FC5B9F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82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051449" w:rsidRPr="00FC5B9F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03" w:type="pct"/>
            <w:gridSpan w:val="3"/>
            <w:shd w:val="clear" w:color="auto" w:fill="auto"/>
          </w:tcPr>
          <w:p w:rsidR="00051449" w:rsidRPr="00FC5B9F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051449" w:rsidRPr="00FC5B9F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33" w:type="pct"/>
            <w:shd w:val="clear" w:color="auto" w:fill="auto"/>
          </w:tcPr>
          <w:p w:rsidR="00051449" w:rsidRPr="00FC5B9F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05" w:type="pct"/>
            <w:shd w:val="clear" w:color="auto" w:fill="auto"/>
          </w:tcPr>
          <w:p w:rsidR="00051449" w:rsidRPr="00FC5B9F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proofErr w:type="gramStart"/>
            <w:r w:rsidRPr="00FC5B9F">
              <w:rPr>
                <w:rFonts w:ascii="Times New Roman" w:eastAsia="Calibri" w:hAnsi="Times New Roman"/>
                <w:b/>
                <w:lang w:eastAsia="en-US"/>
              </w:rPr>
              <w:t>П</w:t>
            </w:r>
            <w:proofErr w:type="gramEnd"/>
            <w:r w:rsidRPr="00FC5B9F">
              <w:rPr>
                <w:rFonts w:ascii="Times New Roman" w:eastAsia="Calibri" w:hAnsi="Times New Roman"/>
                <w:b/>
                <w:lang w:eastAsia="en-US"/>
              </w:rPr>
              <w:t>/А</w:t>
            </w:r>
          </w:p>
        </w:tc>
      </w:tr>
      <w:tr w:rsidR="00051449" w:rsidRPr="00111DE9" w:rsidTr="00051449">
        <w:tc>
          <w:tcPr>
            <w:tcW w:w="35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49" w:rsidRPr="00FC5B9F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C5B9F">
              <w:rPr>
                <w:rFonts w:ascii="Times New Roman" w:eastAsia="Calibri" w:hAnsi="Times New Roman"/>
                <w:b/>
                <w:lang w:eastAsia="en-US"/>
              </w:rPr>
              <w:t>2.</w:t>
            </w:r>
          </w:p>
        </w:tc>
        <w:tc>
          <w:tcPr>
            <w:tcW w:w="4647" w:type="pct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49" w:rsidRPr="00FC5B9F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C5B9F">
              <w:rPr>
                <w:rFonts w:ascii="Times New Roman" w:eastAsia="Calibri" w:hAnsi="Times New Roman"/>
                <w:b/>
                <w:lang w:eastAsia="en-US"/>
              </w:rPr>
              <w:t>Рабочая программа учебного модуля 2 «</w:t>
            </w:r>
            <w:r w:rsidRPr="00FC5B9F">
              <w:rPr>
                <w:rFonts w:ascii="Times New Roman" w:eastAsia="Calibri" w:hAnsi="Times New Roman"/>
                <w:b/>
                <w:bCs/>
                <w:i/>
                <w:szCs w:val="28"/>
              </w:rPr>
              <w:t>Специальные дисциплины</w:t>
            </w:r>
            <w:r w:rsidRPr="00FC5B9F">
              <w:rPr>
                <w:rFonts w:ascii="Times New Roman" w:eastAsia="Calibri" w:hAnsi="Times New Roman"/>
                <w:b/>
                <w:lang w:eastAsia="en-US"/>
              </w:rPr>
              <w:t>»</w:t>
            </w:r>
          </w:p>
        </w:tc>
      </w:tr>
      <w:tr w:rsidR="00051449" w:rsidRPr="00111DE9" w:rsidTr="00051449"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49" w:rsidRPr="00111DE9" w:rsidRDefault="0005144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2.1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111DE9">
              <w:rPr>
                <w:rFonts w:ascii="Times New Roman" w:hAnsi="Times New Roman"/>
              </w:rPr>
              <w:t xml:space="preserve">Современные методы применения лекарственных препаратов, медицинских изделий и лечебного питания пациенту при профессиональных заболеваниях (отравлениях) в соответствии с действующими порядка </w:t>
            </w:r>
            <w:proofErr w:type="spellStart"/>
            <w:r w:rsidRPr="00111DE9">
              <w:rPr>
                <w:rFonts w:ascii="Times New Roman" w:hAnsi="Times New Roman"/>
              </w:rPr>
              <w:t>миоказания</w:t>
            </w:r>
            <w:proofErr w:type="spellEnd"/>
            <w:r w:rsidRPr="00111DE9">
              <w:rPr>
                <w:rFonts w:ascii="Times New Roman" w:hAnsi="Times New Roman"/>
              </w:rPr>
              <w:t xml:space="preserve">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  <w:proofErr w:type="gram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49" w:rsidRPr="00111DE9" w:rsidRDefault="00051449" w:rsidP="00110523">
            <w:pPr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ПК-5</w:t>
            </w:r>
          </w:p>
          <w:p w:rsidR="00051449" w:rsidRPr="00111DE9" w:rsidRDefault="00051449" w:rsidP="00110523">
            <w:pPr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ПК-6</w:t>
            </w:r>
          </w:p>
          <w:p w:rsidR="00051449" w:rsidRPr="00111DE9" w:rsidRDefault="00051449" w:rsidP="00110523">
            <w:pPr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ПК-7</w:t>
            </w:r>
          </w:p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hAnsi="Times New Roman"/>
              </w:rPr>
              <w:t>ПК-8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111DE9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111DE9"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051449" w:rsidRPr="00111DE9" w:rsidTr="00051449"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2.2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49" w:rsidRPr="00840463" w:rsidRDefault="00051449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840463">
              <w:rPr>
                <w:rFonts w:ascii="Times New Roman" w:hAnsi="Times New Roman"/>
              </w:rPr>
              <w:t>Механизмы действия лекарственных препаратов, медицинских изделий и лечебного питания, медицинских показаний и противопоказаний к их применению; осложнений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4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4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4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49" w:rsidRPr="00111DE9" w:rsidRDefault="00051449" w:rsidP="001105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51449" w:rsidRPr="00111DE9" w:rsidTr="00051449"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49" w:rsidRPr="00111DE9" w:rsidRDefault="0005144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2.3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49" w:rsidRPr="00840463" w:rsidRDefault="0005144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40463">
              <w:rPr>
                <w:rFonts w:ascii="Times New Roman" w:hAnsi="Times New Roman"/>
              </w:rPr>
              <w:t xml:space="preserve">Современные методы </w:t>
            </w:r>
            <w:proofErr w:type="spellStart"/>
            <w:r w:rsidRPr="00840463">
              <w:rPr>
                <w:rFonts w:ascii="Times New Roman" w:hAnsi="Times New Roman"/>
              </w:rPr>
              <w:t>немедикаментозного</w:t>
            </w:r>
            <w:proofErr w:type="spellEnd"/>
            <w:r w:rsidRPr="00840463">
              <w:rPr>
                <w:rFonts w:ascii="Times New Roman" w:hAnsi="Times New Roman"/>
              </w:rPr>
              <w:t xml:space="preserve"> лечения профессиональных болезней (отравлений) у пациента в соответствии с действующими порядками оказания медицинской помощи, клиническими рекомендациями (протоколами лечения) по вопросам оказания </w:t>
            </w:r>
            <w:r w:rsidRPr="00840463">
              <w:rPr>
                <w:rFonts w:ascii="Times New Roman" w:hAnsi="Times New Roman"/>
              </w:rPr>
              <w:lastRenderedPageBreak/>
              <w:t>медицинской помощи с учетом стандартов медицинской помощи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49" w:rsidRPr="00111DE9" w:rsidRDefault="00051449" w:rsidP="00110523">
            <w:pPr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ПК-5</w:t>
            </w:r>
          </w:p>
          <w:p w:rsidR="00051449" w:rsidRPr="00111DE9" w:rsidRDefault="00051449" w:rsidP="00110523">
            <w:pPr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ПК-6</w:t>
            </w:r>
          </w:p>
          <w:p w:rsidR="00051449" w:rsidRPr="00111DE9" w:rsidRDefault="00051449" w:rsidP="00110523">
            <w:pPr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ПК-7</w:t>
            </w:r>
          </w:p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hAnsi="Times New Roman"/>
              </w:rPr>
              <w:t>ПК-8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111DE9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111DE9"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051449" w:rsidRPr="00111DE9" w:rsidTr="00051449"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49" w:rsidRDefault="0005144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2.4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49" w:rsidRPr="00840463" w:rsidRDefault="00051449" w:rsidP="00110523">
            <w:pPr>
              <w:rPr>
                <w:rFonts w:ascii="Times New Roman" w:eastAsia="Calibri" w:hAnsi="Times New Roman"/>
              </w:rPr>
            </w:pPr>
            <w:r w:rsidRPr="00840463">
              <w:rPr>
                <w:rFonts w:ascii="Times New Roman" w:hAnsi="Times New Roman"/>
              </w:rPr>
              <w:t xml:space="preserve">Механизмы действия </w:t>
            </w:r>
            <w:proofErr w:type="spellStart"/>
            <w:r w:rsidRPr="00840463">
              <w:rPr>
                <w:rFonts w:ascii="Times New Roman" w:hAnsi="Times New Roman"/>
              </w:rPr>
              <w:t>немедикаментозного</w:t>
            </w:r>
            <w:proofErr w:type="spellEnd"/>
            <w:r w:rsidRPr="00840463">
              <w:rPr>
                <w:rFonts w:ascii="Times New Roman" w:hAnsi="Times New Roman"/>
              </w:rPr>
              <w:t xml:space="preserve"> лечения; медицинских показаний и противопоказаний к его назначению; побочных эффектов, осложнений, вызванных его применением</w:t>
            </w:r>
          </w:p>
          <w:p w:rsidR="00051449" w:rsidRPr="00840463" w:rsidRDefault="00051449" w:rsidP="001105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4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4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4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4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49" w:rsidRPr="00111DE9" w:rsidRDefault="00051449" w:rsidP="001105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51449" w:rsidRPr="00111DE9" w:rsidTr="00051449"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2.5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Современные методы профилактики профессиональных заболеваний (отравлений)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49" w:rsidRPr="00111DE9" w:rsidRDefault="00051449" w:rsidP="00110523">
            <w:pPr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ПК-5</w:t>
            </w:r>
          </w:p>
          <w:p w:rsidR="00051449" w:rsidRPr="00111DE9" w:rsidRDefault="00051449" w:rsidP="00110523">
            <w:pPr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ПК-6</w:t>
            </w:r>
          </w:p>
          <w:p w:rsidR="00051449" w:rsidRPr="00111DE9" w:rsidRDefault="00051449" w:rsidP="00110523">
            <w:pPr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ПК-7</w:t>
            </w:r>
          </w:p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hAnsi="Times New Roman"/>
              </w:rPr>
              <w:t>ПК-8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4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051449" w:rsidRPr="00111DE9" w:rsidTr="00051449">
        <w:tc>
          <w:tcPr>
            <w:tcW w:w="2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49" w:rsidRPr="00111DE9" w:rsidRDefault="00051449" w:rsidP="00110523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eastAsia="en-US"/>
              </w:rPr>
              <w:t>Трудоемкость рабочей программы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66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eastAsia="en-US"/>
              </w:rPr>
              <w:t>-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proofErr w:type="gramStart"/>
            <w:r w:rsidRPr="00111DE9">
              <w:rPr>
                <w:rFonts w:ascii="Times New Roman" w:eastAsia="Calibri" w:hAnsi="Times New Roman"/>
                <w:b/>
                <w:lang w:eastAsia="en-US"/>
              </w:rPr>
              <w:t>П</w:t>
            </w:r>
            <w:proofErr w:type="gramEnd"/>
            <w:r w:rsidRPr="00111DE9">
              <w:rPr>
                <w:rFonts w:ascii="Times New Roman" w:eastAsia="Calibri" w:hAnsi="Times New Roman"/>
                <w:b/>
                <w:lang w:eastAsia="en-US"/>
              </w:rPr>
              <w:t>/А</w:t>
            </w:r>
          </w:p>
        </w:tc>
      </w:tr>
      <w:tr w:rsidR="00051449" w:rsidRPr="00111DE9" w:rsidTr="00051449">
        <w:tc>
          <w:tcPr>
            <w:tcW w:w="353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eastAsia="en-US"/>
              </w:rPr>
              <w:t>3.</w:t>
            </w:r>
          </w:p>
        </w:tc>
        <w:tc>
          <w:tcPr>
            <w:tcW w:w="4644" w:type="pct"/>
            <w:gridSpan w:val="13"/>
            <w:tcBorders>
              <w:top w:val="single" w:sz="12" w:space="0" w:color="auto"/>
            </w:tcBorders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eastAsia="en-US"/>
              </w:rPr>
              <w:t>Рабочая программа учебного модуля 3</w:t>
            </w:r>
          </w:p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eastAsia="en-US"/>
              </w:rPr>
              <w:t>«</w:t>
            </w:r>
            <w:r>
              <w:rPr>
                <w:rFonts w:ascii="Times New Roman" w:hAnsi="Times New Roman"/>
                <w:b/>
              </w:rPr>
              <w:t>Проведение медицинских осмотров, в том числе предварительных при поступлении на работу, периодических, внеочередных» (А/03.8).</w:t>
            </w:r>
          </w:p>
        </w:tc>
      </w:tr>
      <w:tr w:rsidR="00051449" w:rsidRPr="00111DE9" w:rsidTr="00051449">
        <w:tc>
          <w:tcPr>
            <w:tcW w:w="353" w:type="pct"/>
            <w:gridSpan w:val="2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3.1</w:t>
            </w:r>
          </w:p>
        </w:tc>
        <w:tc>
          <w:tcPr>
            <w:tcW w:w="1928" w:type="pct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111DE9">
              <w:rPr>
                <w:rFonts w:ascii="Times New Roman" w:hAnsi="Times New Roman"/>
              </w:rPr>
              <w:t>Нормативные правовые акты в Российской Федерации, регламентирующих порядок проведения медицинских осмотров, диспансерного наблюдения пациента с профессиональными заболеваниями (отравлениями)</w:t>
            </w:r>
          </w:p>
        </w:tc>
        <w:tc>
          <w:tcPr>
            <w:tcW w:w="352" w:type="pct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</w:t>
            </w:r>
          </w:p>
        </w:tc>
        <w:tc>
          <w:tcPr>
            <w:tcW w:w="270" w:type="pct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70" w:type="pct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9" w:type="pct"/>
            <w:gridSpan w:val="3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051449" w:rsidRPr="00111DE9" w:rsidRDefault="00051449" w:rsidP="00110523">
            <w:pPr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ПК-2</w:t>
            </w:r>
          </w:p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hAnsi="Times New Roman"/>
              </w:rPr>
              <w:t>ПК-5</w:t>
            </w:r>
          </w:p>
        </w:tc>
        <w:tc>
          <w:tcPr>
            <w:tcW w:w="405" w:type="pct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111DE9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111DE9"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051449" w:rsidRPr="00111DE9" w:rsidTr="00051449">
        <w:tc>
          <w:tcPr>
            <w:tcW w:w="353" w:type="pct"/>
            <w:gridSpan w:val="2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3.2</w:t>
            </w:r>
          </w:p>
        </w:tc>
        <w:tc>
          <w:tcPr>
            <w:tcW w:w="1928" w:type="pct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hAnsi="Times New Roman"/>
              </w:rPr>
              <w:t>Медицинские противопоказания (заболевания и состояния) к выполнению работ с вредными и/или опасными условиями труда и отдельных видов работ в соответствии с действующими нормативными правовыми актами Российской Федерации</w:t>
            </w:r>
          </w:p>
        </w:tc>
        <w:tc>
          <w:tcPr>
            <w:tcW w:w="352" w:type="pct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</w:t>
            </w:r>
          </w:p>
        </w:tc>
        <w:tc>
          <w:tcPr>
            <w:tcW w:w="270" w:type="pct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270" w:type="pct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9" w:type="pct"/>
            <w:gridSpan w:val="3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051449" w:rsidRPr="00111DE9" w:rsidRDefault="00051449" w:rsidP="00110523">
            <w:pPr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ПК-2</w:t>
            </w:r>
          </w:p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hAnsi="Times New Roman"/>
              </w:rPr>
              <w:t>ПК-5</w:t>
            </w:r>
          </w:p>
        </w:tc>
        <w:tc>
          <w:tcPr>
            <w:tcW w:w="405" w:type="pct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111DE9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111DE9"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051449" w:rsidRPr="00111DE9" w:rsidTr="00051449">
        <w:tc>
          <w:tcPr>
            <w:tcW w:w="353" w:type="pct"/>
            <w:gridSpan w:val="2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3.3</w:t>
            </w:r>
          </w:p>
        </w:tc>
        <w:tc>
          <w:tcPr>
            <w:tcW w:w="1928" w:type="pct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hAnsi="Times New Roman"/>
              </w:rPr>
              <w:t>Структура и организация оказания медицинской помощи работающим во вредных и/или опасных условиях труда и на иных видах работ и пострадавшим вследствие профессионального заболевания (отравления)</w:t>
            </w:r>
          </w:p>
        </w:tc>
        <w:tc>
          <w:tcPr>
            <w:tcW w:w="352" w:type="pct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</w:t>
            </w:r>
          </w:p>
        </w:tc>
        <w:tc>
          <w:tcPr>
            <w:tcW w:w="270" w:type="pct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70" w:type="pct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9" w:type="pct"/>
            <w:gridSpan w:val="3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051449" w:rsidRPr="00111DE9" w:rsidRDefault="00051449" w:rsidP="00110523">
            <w:pPr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ПК-2</w:t>
            </w:r>
          </w:p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hAnsi="Times New Roman"/>
              </w:rPr>
              <w:t>ПК-5</w:t>
            </w:r>
          </w:p>
        </w:tc>
        <w:tc>
          <w:tcPr>
            <w:tcW w:w="405" w:type="pct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111DE9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111DE9"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051449" w:rsidRPr="00111DE9" w:rsidTr="00051449">
        <w:tc>
          <w:tcPr>
            <w:tcW w:w="353" w:type="pct"/>
            <w:gridSpan w:val="2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3.4</w:t>
            </w:r>
          </w:p>
        </w:tc>
        <w:tc>
          <w:tcPr>
            <w:tcW w:w="1928" w:type="pct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hAnsi="Times New Roman"/>
              </w:rPr>
              <w:t>Порядок выдачи листов нетрудоспособности, в том числе в электронном виде</w:t>
            </w:r>
          </w:p>
        </w:tc>
        <w:tc>
          <w:tcPr>
            <w:tcW w:w="352" w:type="pct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</w:t>
            </w:r>
          </w:p>
        </w:tc>
        <w:tc>
          <w:tcPr>
            <w:tcW w:w="270" w:type="pct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9" w:type="pct"/>
            <w:gridSpan w:val="3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051449" w:rsidRPr="00111DE9" w:rsidRDefault="00051449" w:rsidP="00110523">
            <w:pPr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ПК-2</w:t>
            </w:r>
          </w:p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hAnsi="Times New Roman"/>
              </w:rPr>
              <w:t>ПК-5</w:t>
            </w:r>
          </w:p>
        </w:tc>
        <w:tc>
          <w:tcPr>
            <w:tcW w:w="405" w:type="pct"/>
            <w:shd w:val="clear" w:color="auto" w:fill="auto"/>
          </w:tcPr>
          <w:p w:rsidR="0005144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051449" w:rsidRPr="00111DE9" w:rsidTr="00051449">
        <w:tc>
          <w:tcPr>
            <w:tcW w:w="353" w:type="pct"/>
            <w:gridSpan w:val="2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lastRenderedPageBreak/>
              <w:t>3.5</w:t>
            </w:r>
          </w:p>
        </w:tc>
        <w:tc>
          <w:tcPr>
            <w:tcW w:w="1928" w:type="pct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hAnsi="Times New Roman"/>
              </w:rPr>
              <w:t xml:space="preserve">Медицинские показания для направления пациента пострадавшего вследствие профессионального заболевания (отравления) на медико-социальную экспертизу, в том числе для составления программы реабилитации пострадавшего (ПРП) в результате несчастного случая на производстве и профессионального заболевания и индивидуальной программы реабилитации или </w:t>
            </w:r>
            <w:proofErr w:type="spellStart"/>
            <w:r w:rsidRPr="00111DE9">
              <w:rPr>
                <w:rFonts w:ascii="Times New Roman" w:hAnsi="Times New Roman"/>
              </w:rPr>
              <w:t>абилитации</w:t>
            </w:r>
            <w:proofErr w:type="spellEnd"/>
            <w:r w:rsidRPr="00111DE9">
              <w:rPr>
                <w:rFonts w:ascii="Times New Roman" w:hAnsi="Times New Roman"/>
              </w:rPr>
              <w:t xml:space="preserve"> инвалида</w:t>
            </w:r>
          </w:p>
        </w:tc>
        <w:tc>
          <w:tcPr>
            <w:tcW w:w="352" w:type="pct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</w:t>
            </w:r>
          </w:p>
        </w:tc>
        <w:tc>
          <w:tcPr>
            <w:tcW w:w="270" w:type="pct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70" w:type="pct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9" w:type="pct"/>
            <w:gridSpan w:val="3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051449" w:rsidRPr="00111DE9" w:rsidRDefault="00051449" w:rsidP="00110523">
            <w:pPr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ПК-2</w:t>
            </w:r>
          </w:p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hAnsi="Times New Roman"/>
              </w:rPr>
              <w:t>ПК-5</w:t>
            </w:r>
          </w:p>
        </w:tc>
        <w:tc>
          <w:tcPr>
            <w:tcW w:w="405" w:type="pct"/>
            <w:shd w:val="clear" w:color="auto" w:fill="auto"/>
          </w:tcPr>
          <w:p w:rsidR="0005144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051449" w:rsidRPr="00111DE9" w:rsidTr="00051449">
        <w:tc>
          <w:tcPr>
            <w:tcW w:w="353" w:type="pct"/>
            <w:gridSpan w:val="2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3.6</w:t>
            </w:r>
          </w:p>
        </w:tc>
        <w:tc>
          <w:tcPr>
            <w:tcW w:w="1928" w:type="pct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hAnsi="Times New Roman"/>
              </w:rPr>
              <w:t>Требования к оформлению медицинской документации на медико-социальную экспертизу</w:t>
            </w:r>
          </w:p>
        </w:tc>
        <w:tc>
          <w:tcPr>
            <w:tcW w:w="352" w:type="pct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270" w:type="pct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9" w:type="pct"/>
            <w:gridSpan w:val="3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051449" w:rsidRPr="00111DE9" w:rsidRDefault="00051449" w:rsidP="00110523">
            <w:pPr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ПК-2</w:t>
            </w:r>
          </w:p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hAnsi="Times New Roman"/>
              </w:rPr>
              <w:t>ПК-5</w:t>
            </w:r>
          </w:p>
        </w:tc>
        <w:tc>
          <w:tcPr>
            <w:tcW w:w="405" w:type="pct"/>
            <w:shd w:val="clear" w:color="auto" w:fill="auto"/>
          </w:tcPr>
          <w:p w:rsidR="0005144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051449" w:rsidRPr="00111DE9" w:rsidTr="00051449">
        <w:tc>
          <w:tcPr>
            <w:tcW w:w="353" w:type="pct"/>
            <w:gridSpan w:val="2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3.7</w:t>
            </w:r>
          </w:p>
        </w:tc>
        <w:tc>
          <w:tcPr>
            <w:tcW w:w="1928" w:type="pct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hAnsi="Times New Roman"/>
              </w:rPr>
              <w:t>Порядок диспансерного (динамического) наблюдения пациента с профессиональным заболеванием (отравлением) в соответствии с действующими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  <w:tc>
          <w:tcPr>
            <w:tcW w:w="352" w:type="pct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270" w:type="pct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9" w:type="pct"/>
            <w:gridSpan w:val="3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051449" w:rsidRPr="00111DE9" w:rsidRDefault="00051449" w:rsidP="00110523">
            <w:pPr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ПК-2</w:t>
            </w:r>
          </w:p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hAnsi="Times New Roman"/>
              </w:rPr>
              <w:t>ПК-5</w:t>
            </w:r>
          </w:p>
        </w:tc>
        <w:tc>
          <w:tcPr>
            <w:tcW w:w="405" w:type="pct"/>
            <w:shd w:val="clear" w:color="auto" w:fill="auto"/>
          </w:tcPr>
          <w:p w:rsidR="0005144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051449" w:rsidRPr="00111DE9" w:rsidTr="00051449">
        <w:tc>
          <w:tcPr>
            <w:tcW w:w="2281" w:type="pct"/>
            <w:gridSpan w:val="3"/>
            <w:shd w:val="clear" w:color="auto" w:fill="auto"/>
          </w:tcPr>
          <w:p w:rsidR="00051449" w:rsidRDefault="00051449" w:rsidP="00110523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Трудоемкость рабочей программы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05144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100</w:t>
            </w:r>
          </w:p>
        </w:tc>
        <w:tc>
          <w:tcPr>
            <w:tcW w:w="270" w:type="pct"/>
            <w:shd w:val="clear" w:color="auto" w:fill="auto"/>
          </w:tcPr>
          <w:p w:rsidR="0005144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20</w:t>
            </w:r>
          </w:p>
        </w:tc>
        <w:tc>
          <w:tcPr>
            <w:tcW w:w="270" w:type="pct"/>
            <w:shd w:val="clear" w:color="auto" w:fill="auto"/>
          </w:tcPr>
          <w:p w:rsidR="0005144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80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05144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05144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9" w:type="pct"/>
            <w:gridSpan w:val="3"/>
            <w:shd w:val="clear" w:color="auto" w:fill="auto"/>
          </w:tcPr>
          <w:p w:rsidR="0005144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05144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УК-1, ПК-5</w:t>
            </w:r>
          </w:p>
        </w:tc>
        <w:tc>
          <w:tcPr>
            <w:tcW w:w="405" w:type="pct"/>
            <w:shd w:val="clear" w:color="auto" w:fill="auto"/>
          </w:tcPr>
          <w:p w:rsidR="0005144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b/>
                <w:lang w:eastAsia="en-US"/>
              </w:rPr>
              <w:t>/А</w:t>
            </w:r>
          </w:p>
        </w:tc>
      </w:tr>
      <w:tr w:rsidR="00051449" w:rsidRPr="00111DE9" w:rsidTr="00051449">
        <w:tc>
          <w:tcPr>
            <w:tcW w:w="4997" w:type="pct"/>
            <w:gridSpan w:val="15"/>
            <w:shd w:val="clear" w:color="auto" w:fill="auto"/>
          </w:tcPr>
          <w:p w:rsidR="0005144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Рабочая программа учебного модуля 4</w:t>
            </w:r>
          </w:p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«Проведение экспертизы профессиональной пригодности и экспертизы связи заболевания с профессией» (А/04.8)</w:t>
            </w:r>
          </w:p>
        </w:tc>
      </w:tr>
      <w:tr w:rsidR="00051449" w:rsidRPr="00111DE9" w:rsidTr="00051449">
        <w:tc>
          <w:tcPr>
            <w:tcW w:w="353" w:type="pct"/>
            <w:gridSpan w:val="2"/>
            <w:shd w:val="clear" w:color="auto" w:fill="auto"/>
          </w:tcPr>
          <w:p w:rsidR="00051449" w:rsidRPr="00F231BB" w:rsidRDefault="0005144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231BB">
              <w:rPr>
                <w:rFonts w:ascii="Times New Roman" w:eastAsia="Calibri" w:hAnsi="Times New Roman"/>
                <w:lang w:eastAsia="en-US"/>
              </w:rPr>
              <w:t>4.1</w:t>
            </w:r>
          </w:p>
        </w:tc>
        <w:tc>
          <w:tcPr>
            <w:tcW w:w="1928" w:type="pct"/>
            <w:shd w:val="clear" w:color="auto" w:fill="auto"/>
          </w:tcPr>
          <w:p w:rsidR="00051449" w:rsidRPr="00F231BB" w:rsidRDefault="00051449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F231BB">
              <w:rPr>
                <w:rFonts w:ascii="Times New Roman" w:hAnsi="Times New Roman"/>
              </w:rPr>
              <w:t>Нормативные правовые акты Российской Федерации, регламентирующие порядок проведения экспертизы профессиональной пригодности работника</w:t>
            </w:r>
          </w:p>
        </w:tc>
        <w:tc>
          <w:tcPr>
            <w:tcW w:w="352" w:type="pct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270" w:type="pct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70" w:type="pct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9" w:type="pct"/>
            <w:gridSpan w:val="3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051449" w:rsidRDefault="00051449" w:rsidP="00110523">
            <w:pPr>
              <w:jc w:val="center"/>
            </w:pPr>
            <w:r>
              <w:t>ПК-2</w:t>
            </w:r>
          </w:p>
          <w:p w:rsidR="00051449" w:rsidRDefault="00051449" w:rsidP="00110523">
            <w:pPr>
              <w:jc w:val="center"/>
            </w:pPr>
            <w:r>
              <w:t>ПК-4</w:t>
            </w:r>
          </w:p>
          <w:p w:rsidR="00051449" w:rsidRPr="00111DE9" w:rsidRDefault="00051449" w:rsidP="00110523">
            <w:pPr>
              <w:jc w:val="center"/>
              <w:rPr>
                <w:rFonts w:ascii="Times New Roman" w:hAnsi="Times New Roman"/>
              </w:rPr>
            </w:pPr>
            <w:r>
              <w:t>ПК-5</w:t>
            </w:r>
          </w:p>
        </w:tc>
        <w:tc>
          <w:tcPr>
            <w:tcW w:w="405" w:type="pct"/>
            <w:shd w:val="clear" w:color="auto" w:fill="auto"/>
          </w:tcPr>
          <w:p w:rsidR="0005144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051449" w:rsidRPr="00111DE9" w:rsidTr="00051449">
        <w:tc>
          <w:tcPr>
            <w:tcW w:w="353" w:type="pct"/>
            <w:gridSpan w:val="2"/>
            <w:shd w:val="clear" w:color="auto" w:fill="auto"/>
          </w:tcPr>
          <w:p w:rsidR="00051449" w:rsidRPr="00F231BB" w:rsidRDefault="0005144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231BB">
              <w:rPr>
                <w:rFonts w:ascii="Times New Roman" w:eastAsia="Calibri" w:hAnsi="Times New Roman"/>
                <w:lang w:eastAsia="en-US"/>
              </w:rPr>
              <w:t>4.2</w:t>
            </w:r>
          </w:p>
        </w:tc>
        <w:tc>
          <w:tcPr>
            <w:tcW w:w="1928" w:type="pct"/>
            <w:shd w:val="clear" w:color="auto" w:fill="auto"/>
          </w:tcPr>
          <w:p w:rsidR="00051449" w:rsidRPr="00F231BB" w:rsidRDefault="00051449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F231BB">
              <w:rPr>
                <w:rFonts w:ascii="Times New Roman" w:hAnsi="Times New Roman"/>
              </w:rPr>
              <w:t>Медицинские противопоказания (заболевания и состояния) к выполнению работ с вредными и/или опасными условиями труда и отдельных видов работ в соответствии с действующими нормативными правовыми актами Российской Федерации</w:t>
            </w:r>
          </w:p>
        </w:tc>
        <w:tc>
          <w:tcPr>
            <w:tcW w:w="352" w:type="pct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40</w:t>
            </w:r>
          </w:p>
        </w:tc>
        <w:tc>
          <w:tcPr>
            <w:tcW w:w="270" w:type="pct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270" w:type="pct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9" w:type="pct"/>
            <w:gridSpan w:val="3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051449" w:rsidRDefault="00051449" w:rsidP="00110523">
            <w:pPr>
              <w:jc w:val="center"/>
            </w:pPr>
            <w:r>
              <w:t>ПК-2</w:t>
            </w:r>
          </w:p>
          <w:p w:rsidR="00051449" w:rsidRDefault="00051449" w:rsidP="00110523">
            <w:pPr>
              <w:jc w:val="center"/>
            </w:pPr>
            <w:r>
              <w:t>ПК-4</w:t>
            </w:r>
          </w:p>
          <w:p w:rsidR="00051449" w:rsidRPr="00111DE9" w:rsidRDefault="00051449" w:rsidP="00110523">
            <w:pPr>
              <w:jc w:val="center"/>
              <w:rPr>
                <w:rFonts w:ascii="Times New Roman" w:hAnsi="Times New Roman"/>
              </w:rPr>
            </w:pPr>
            <w:r>
              <w:t>ПК-5</w:t>
            </w:r>
          </w:p>
        </w:tc>
        <w:tc>
          <w:tcPr>
            <w:tcW w:w="405" w:type="pct"/>
            <w:shd w:val="clear" w:color="auto" w:fill="auto"/>
          </w:tcPr>
          <w:p w:rsidR="0005144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051449" w:rsidRPr="00111DE9" w:rsidTr="00051449">
        <w:tc>
          <w:tcPr>
            <w:tcW w:w="353" w:type="pct"/>
            <w:gridSpan w:val="2"/>
            <w:shd w:val="clear" w:color="auto" w:fill="auto"/>
          </w:tcPr>
          <w:p w:rsidR="00051449" w:rsidRPr="00F231BB" w:rsidRDefault="0005144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231BB">
              <w:rPr>
                <w:rFonts w:ascii="Times New Roman" w:eastAsia="Calibri" w:hAnsi="Times New Roman"/>
                <w:lang w:eastAsia="en-US"/>
              </w:rPr>
              <w:t>4.3</w:t>
            </w:r>
          </w:p>
        </w:tc>
        <w:tc>
          <w:tcPr>
            <w:tcW w:w="1928" w:type="pct"/>
            <w:shd w:val="clear" w:color="auto" w:fill="auto"/>
          </w:tcPr>
          <w:p w:rsidR="00051449" w:rsidRPr="00F231BB" w:rsidRDefault="00051449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F231BB">
              <w:rPr>
                <w:rFonts w:ascii="Times New Roman" w:hAnsi="Times New Roman"/>
              </w:rPr>
              <w:t>Начальные проявления профессиональных заболеваний (отравлений)</w:t>
            </w:r>
          </w:p>
        </w:tc>
        <w:tc>
          <w:tcPr>
            <w:tcW w:w="352" w:type="pct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52</w:t>
            </w:r>
          </w:p>
        </w:tc>
        <w:tc>
          <w:tcPr>
            <w:tcW w:w="270" w:type="pct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270" w:type="pct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44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9" w:type="pct"/>
            <w:gridSpan w:val="3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051449" w:rsidRDefault="00051449" w:rsidP="00110523">
            <w:pPr>
              <w:jc w:val="center"/>
            </w:pPr>
            <w:r>
              <w:t>ПК-2  ПК-4</w:t>
            </w:r>
          </w:p>
          <w:p w:rsidR="00051449" w:rsidRPr="00111DE9" w:rsidRDefault="00051449" w:rsidP="00110523">
            <w:pPr>
              <w:jc w:val="center"/>
              <w:rPr>
                <w:rFonts w:ascii="Times New Roman" w:hAnsi="Times New Roman"/>
              </w:rPr>
            </w:pPr>
            <w:r>
              <w:lastRenderedPageBreak/>
              <w:t>ПК-5</w:t>
            </w:r>
          </w:p>
        </w:tc>
        <w:tc>
          <w:tcPr>
            <w:tcW w:w="405" w:type="pct"/>
            <w:shd w:val="clear" w:color="auto" w:fill="auto"/>
          </w:tcPr>
          <w:p w:rsidR="0005144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Т/К</w:t>
            </w:r>
          </w:p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051449" w:rsidRPr="00111DE9" w:rsidTr="00051449">
        <w:tc>
          <w:tcPr>
            <w:tcW w:w="353" w:type="pct"/>
            <w:gridSpan w:val="2"/>
            <w:shd w:val="clear" w:color="auto" w:fill="auto"/>
          </w:tcPr>
          <w:p w:rsidR="00051449" w:rsidRPr="00F231BB" w:rsidRDefault="0005144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231BB">
              <w:rPr>
                <w:rFonts w:ascii="Times New Roman" w:eastAsia="Calibri" w:hAnsi="Times New Roman"/>
                <w:lang w:eastAsia="en-US"/>
              </w:rPr>
              <w:lastRenderedPageBreak/>
              <w:t>4.4</w:t>
            </w:r>
          </w:p>
        </w:tc>
        <w:tc>
          <w:tcPr>
            <w:tcW w:w="1928" w:type="pct"/>
            <w:shd w:val="clear" w:color="auto" w:fill="auto"/>
          </w:tcPr>
          <w:p w:rsidR="00051449" w:rsidRPr="00F231BB" w:rsidRDefault="00051449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F231BB">
              <w:rPr>
                <w:rFonts w:ascii="Times New Roman" w:hAnsi="Times New Roman"/>
              </w:rPr>
              <w:t>Медицинские показания для направления пациента, в том числе пострадавшего вследствие профессионального заболевания (отравления), на медико-социальную экспертизу, в том числе для составления программы реабилитации пострадавшего (ПРП) в результате несчастного случая на производстве и профессионального заболевания и индивидуальной программы реабилитации или реабилитации инвалида</w:t>
            </w:r>
          </w:p>
        </w:tc>
        <w:tc>
          <w:tcPr>
            <w:tcW w:w="352" w:type="pct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</w:t>
            </w:r>
          </w:p>
        </w:tc>
        <w:tc>
          <w:tcPr>
            <w:tcW w:w="270" w:type="pct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70" w:type="pct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9" w:type="pct"/>
            <w:gridSpan w:val="3"/>
            <w:shd w:val="clear" w:color="auto" w:fill="auto"/>
          </w:tcPr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051449" w:rsidRDefault="00051449" w:rsidP="00110523">
            <w:pPr>
              <w:jc w:val="center"/>
            </w:pPr>
            <w:r>
              <w:t>ПК-2</w:t>
            </w:r>
          </w:p>
          <w:p w:rsidR="00051449" w:rsidRDefault="00051449" w:rsidP="00110523">
            <w:pPr>
              <w:jc w:val="center"/>
            </w:pPr>
            <w:r>
              <w:t>ПК-4</w:t>
            </w:r>
          </w:p>
          <w:p w:rsidR="00051449" w:rsidRPr="00111DE9" w:rsidRDefault="00051449" w:rsidP="00110523">
            <w:pPr>
              <w:jc w:val="center"/>
              <w:rPr>
                <w:rFonts w:ascii="Times New Roman" w:hAnsi="Times New Roman"/>
              </w:rPr>
            </w:pPr>
            <w:r>
              <w:t>ПК-5</w:t>
            </w:r>
          </w:p>
        </w:tc>
        <w:tc>
          <w:tcPr>
            <w:tcW w:w="405" w:type="pct"/>
            <w:shd w:val="clear" w:color="auto" w:fill="auto"/>
          </w:tcPr>
          <w:p w:rsidR="0005144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051449" w:rsidRPr="00111DE9" w:rsidTr="00051449">
        <w:tc>
          <w:tcPr>
            <w:tcW w:w="2281" w:type="pct"/>
            <w:gridSpan w:val="3"/>
            <w:shd w:val="clear" w:color="auto" w:fill="auto"/>
          </w:tcPr>
          <w:p w:rsidR="00051449" w:rsidRDefault="00051449" w:rsidP="00110523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Трудоемкость рабочей программы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05144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120</w:t>
            </w:r>
          </w:p>
        </w:tc>
        <w:tc>
          <w:tcPr>
            <w:tcW w:w="270" w:type="pct"/>
            <w:shd w:val="clear" w:color="auto" w:fill="auto"/>
          </w:tcPr>
          <w:p w:rsidR="0005144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24</w:t>
            </w:r>
          </w:p>
        </w:tc>
        <w:tc>
          <w:tcPr>
            <w:tcW w:w="270" w:type="pct"/>
            <w:shd w:val="clear" w:color="auto" w:fill="auto"/>
          </w:tcPr>
          <w:p w:rsidR="0005144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96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05144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05144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9" w:type="pct"/>
            <w:gridSpan w:val="3"/>
            <w:shd w:val="clear" w:color="auto" w:fill="auto"/>
          </w:tcPr>
          <w:p w:rsidR="0005144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05144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УК-1, ПК-5</w:t>
            </w:r>
          </w:p>
        </w:tc>
        <w:tc>
          <w:tcPr>
            <w:tcW w:w="405" w:type="pct"/>
            <w:shd w:val="clear" w:color="auto" w:fill="auto"/>
          </w:tcPr>
          <w:p w:rsidR="0005144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b/>
                <w:lang w:eastAsia="en-US"/>
              </w:rPr>
              <w:t>/А</w:t>
            </w:r>
          </w:p>
        </w:tc>
      </w:tr>
      <w:tr w:rsidR="00051449" w:rsidRPr="00111DE9" w:rsidTr="00051449">
        <w:tc>
          <w:tcPr>
            <w:tcW w:w="4997" w:type="pct"/>
            <w:gridSpan w:val="15"/>
            <w:shd w:val="clear" w:color="auto" w:fill="auto"/>
          </w:tcPr>
          <w:p w:rsidR="0005144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Рабочая программа учебного модуля 5</w:t>
            </w:r>
          </w:p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«Проведение и контроль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1E2BC2">
              <w:rPr>
                <w:rFonts w:ascii="Times New Roman" w:eastAsia="Calibri" w:hAnsi="Times New Roman"/>
                <w:b/>
                <w:lang w:eastAsia="en-US"/>
              </w:rPr>
              <w:t>эффективности мероприятий по про</w:t>
            </w:r>
            <w:r>
              <w:rPr>
                <w:rFonts w:ascii="Times New Roman" w:eastAsia="Calibri" w:hAnsi="Times New Roman"/>
                <w:b/>
                <w:lang w:eastAsia="en-US"/>
              </w:rPr>
              <w:t>филактике возникновения профессиональных заболеваний, формированию здорового образа жизни, санитарно-гигиеническому просвещению» (А/05.8)</w:t>
            </w:r>
          </w:p>
        </w:tc>
      </w:tr>
      <w:tr w:rsidR="00051449" w:rsidRPr="00111DE9" w:rsidTr="00051449">
        <w:tc>
          <w:tcPr>
            <w:tcW w:w="322" w:type="pct"/>
            <w:shd w:val="clear" w:color="auto" w:fill="auto"/>
          </w:tcPr>
          <w:p w:rsidR="00051449" w:rsidRPr="009C0E40" w:rsidRDefault="0005144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0E40">
              <w:rPr>
                <w:rFonts w:ascii="Times New Roman" w:eastAsia="Calibri" w:hAnsi="Times New Roman"/>
                <w:lang w:eastAsia="en-US"/>
              </w:rPr>
              <w:t>5.1</w:t>
            </w:r>
          </w:p>
        </w:tc>
        <w:tc>
          <w:tcPr>
            <w:tcW w:w="1959" w:type="pct"/>
            <w:gridSpan w:val="2"/>
            <w:shd w:val="clear" w:color="auto" w:fill="auto"/>
          </w:tcPr>
          <w:p w:rsidR="00051449" w:rsidRDefault="00051449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9C0E40">
              <w:rPr>
                <w:rFonts w:ascii="Times New Roman" w:hAnsi="Times New Roman"/>
              </w:rPr>
              <w:t>Нормативные правовые акты, регламентирующие порядки проведения диспансеризации и диспансерного наблюдения пациента при профессиональных заболеваниях и групп риска развития профессиональных заболеваний.</w:t>
            </w:r>
          </w:p>
          <w:p w:rsidR="00051449" w:rsidRPr="009C0E40" w:rsidRDefault="00051449" w:rsidP="001105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pct"/>
            <w:shd w:val="clear" w:color="auto" w:fill="auto"/>
          </w:tcPr>
          <w:p w:rsidR="00051449" w:rsidRPr="009C0E40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70" w:type="pct"/>
            <w:shd w:val="clear" w:color="auto" w:fill="auto"/>
          </w:tcPr>
          <w:p w:rsidR="00051449" w:rsidRPr="009C0E40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70" w:type="pct"/>
            <w:shd w:val="clear" w:color="auto" w:fill="auto"/>
          </w:tcPr>
          <w:p w:rsidR="00051449" w:rsidRPr="009C0E40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0" w:type="pct"/>
            <w:gridSpan w:val="2"/>
            <w:shd w:val="clear" w:color="auto" w:fill="auto"/>
          </w:tcPr>
          <w:p w:rsidR="00051449" w:rsidRPr="009C0E40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051449" w:rsidRPr="009C0E40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9" w:type="pct"/>
            <w:gridSpan w:val="3"/>
            <w:shd w:val="clear" w:color="auto" w:fill="auto"/>
          </w:tcPr>
          <w:p w:rsidR="00051449" w:rsidRPr="009C0E40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051449" w:rsidRPr="009C0E40" w:rsidRDefault="00051449" w:rsidP="00110523">
            <w:pPr>
              <w:jc w:val="center"/>
              <w:rPr>
                <w:rFonts w:ascii="Times New Roman" w:hAnsi="Times New Roman"/>
              </w:rPr>
            </w:pPr>
            <w:r w:rsidRPr="009C0E40">
              <w:rPr>
                <w:rFonts w:ascii="Times New Roman" w:hAnsi="Times New Roman"/>
              </w:rPr>
              <w:t>ПК-1</w:t>
            </w:r>
          </w:p>
          <w:p w:rsidR="00051449" w:rsidRPr="009C0E40" w:rsidRDefault="00051449" w:rsidP="00110523">
            <w:pPr>
              <w:jc w:val="center"/>
              <w:rPr>
                <w:rFonts w:ascii="Times New Roman" w:hAnsi="Times New Roman"/>
              </w:rPr>
            </w:pPr>
            <w:r w:rsidRPr="009C0E40">
              <w:rPr>
                <w:rFonts w:ascii="Times New Roman" w:hAnsi="Times New Roman"/>
              </w:rPr>
              <w:t>ПК-8</w:t>
            </w:r>
          </w:p>
          <w:p w:rsidR="00051449" w:rsidRPr="009C0E40" w:rsidRDefault="00051449" w:rsidP="001105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shd w:val="clear" w:color="auto" w:fill="auto"/>
          </w:tcPr>
          <w:p w:rsidR="0005144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051449" w:rsidRPr="009C0E40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051449" w:rsidRPr="00111DE9" w:rsidTr="00051449">
        <w:tc>
          <w:tcPr>
            <w:tcW w:w="322" w:type="pct"/>
            <w:shd w:val="clear" w:color="auto" w:fill="auto"/>
          </w:tcPr>
          <w:p w:rsidR="00051449" w:rsidRPr="00161276" w:rsidRDefault="0005144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61276">
              <w:rPr>
                <w:rFonts w:ascii="Times New Roman" w:eastAsia="Calibri" w:hAnsi="Times New Roman"/>
                <w:lang w:eastAsia="en-US"/>
              </w:rPr>
              <w:t>5.2</w:t>
            </w:r>
          </w:p>
        </w:tc>
        <w:tc>
          <w:tcPr>
            <w:tcW w:w="1959" w:type="pct"/>
            <w:gridSpan w:val="2"/>
            <w:shd w:val="clear" w:color="auto" w:fill="auto"/>
          </w:tcPr>
          <w:p w:rsidR="00051449" w:rsidRPr="00161276" w:rsidRDefault="00051449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161276">
              <w:rPr>
                <w:rFonts w:ascii="Times New Roman" w:hAnsi="Times New Roman"/>
              </w:rPr>
              <w:t>Медицинские показания и медицинские противопоказания к применению методов профилактики профессиональных заболеваний</w:t>
            </w:r>
          </w:p>
        </w:tc>
        <w:tc>
          <w:tcPr>
            <w:tcW w:w="352" w:type="pct"/>
            <w:shd w:val="clear" w:color="auto" w:fill="auto"/>
          </w:tcPr>
          <w:p w:rsidR="0005144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</w:t>
            </w:r>
          </w:p>
        </w:tc>
        <w:tc>
          <w:tcPr>
            <w:tcW w:w="270" w:type="pct"/>
            <w:shd w:val="clear" w:color="auto" w:fill="auto"/>
          </w:tcPr>
          <w:p w:rsidR="0005144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70" w:type="pct"/>
            <w:shd w:val="clear" w:color="auto" w:fill="auto"/>
          </w:tcPr>
          <w:p w:rsidR="00051449" w:rsidRPr="009C0E40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051449" w:rsidRPr="009C0E40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051449" w:rsidRPr="009C0E40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9" w:type="pct"/>
            <w:gridSpan w:val="3"/>
            <w:shd w:val="clear" w:color="auto" w:fill="auto"/>
          </w:tcPr>
          <w:p w:rsidR="00051449" w:rsidRPr="009C0E40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051449" w:rsidRPr="009C0E40" w:rsidRDefault="00051449" w:rsidP="001105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shd w:val="clear" w:color="auto" w:fill="auto"/>
          </w:tcPr>
          <w:p w:rsidR="0005144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51449" w:rsidRPr="00111DE9" w:rsidTr="00051449">
        <w:tc>
          <w:tcPr>
            <w:tcW w:w="322" w:type="pct"/>
            <w:shd w:val="clear" w:color="auto" w:fill="auto"/>
          </w:tcPr>
          <w:p w:rsidR="00051449" w:rsidRPr="00161276" w:rsidRDefault="0005144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61276">
              <w:rPr>
                <w:rFonts w:ascii="Times New Roman" w:eastAsia="Calibri" w:hAnsi="Times New Roman"/>
                <w:lang w:eastAsia="en-US"/>
              </w:rPr>
              <w:t>5.3</w:t>
            </w:r>
          </w:p>
        </w:tc>
        <w:tc>
          <w:tcPr>
            <w:tcW w:w="1959" w:type="pct"/>
            <w:gridSpan w:val="2"/>
            <w:shd w:val="clear" w:color="auto" w:fill="auto"/>
          </w:tcPr>
          <w:p w:rsidR="00051449" w:rsidRPr="00161276" w:rsidRDefault="00051449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161276">
              <w:rPr>
                <w:rFonts w:ascii="Times New Roman" w:hAnsi="Times New Roman"/>
              </w:rPr>
              <w:t>Принципы назначения лечебно-профилактического питания, режима труда и отдыха</w:t>
            </w:r>
          </w:p>
        </w:tc>
        <w:tc>
          <w:tcPr>
            <w:tcW w:w="352" w:type="pct"/>
            <w:shd w:val="clear" w:color="auto" w:fill="auto"/>
          </w:tcPr>
          <w:p w:rsidR="0005144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270" w:type="pct"/>
            <w:shd w:val="clear" w:color="auto" w:fill="auto"/>
          </w:tcPr>
          <w:p w:rsidR="0005144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051449" w:rsidRPr="009C0E40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051449" w:rsidRPr="009C0E40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051449" w:rsidRPr="009C0E40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9" w:type="pct"/>
            <w:gridSpan w:val="3"/>
            <w:shd w:val="clear" w:color="auto" w:fill="auto"/>
          </w:tcPr>
          <w:p w:rsidR="00051449" w:rsidRPr="009C0E40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051449" w:rsidRPr="009C0E40" w:rsidRDefault="00051449" w:rsidP="001105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shd w:val="clear" w:color="auto" w:fill="auto"/>
          </w:tcPr>
          <w:p w:rsidR="0005144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51449" w:rsidRPr="00111DE9" w:rsidTr="00051449">
        <w:tc>
          <w:tcPr>
            <w:tcW w:w="2281" w:type="pct"/>
            <w:gridSpan w:val="3"/>
            <w:shd w:val="clear" w:color="auto" w:fill="auto"/>
          </w:tcPr>
          <w:p w:rsidR="00051449" w:rsidRDefault="00051449" w:rsidP="00110523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Трудоемкость рабочей программы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05144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26</w:t>
            </w:r>
          </w:p>
        </w:tc>
        <w:tc>
          <w:tcPr>
            <w:tcW w:w="270" w:type="pct"/>
            <w:shd w:val="clear" w:color="auto" w:fill="auto"/>
          </w:tcPr>
          <w:p w:rsidR="0005144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7</w:t>
            </w:r>
          </w:p>
        </w:tc>
        <w:tc>
          <w:tcPr>
            <w:tcW w:w="270" w:type="pct"/>
            <w:shd w:val="clear" w:color="auto" w:fill="auto"/>
          </w:tcPr>
          <w:p w:rsidR="0005144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19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05144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05144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9" w:type="pct"/>
            <w:gridSpan w:val="3"/>
            <w:shd w:val="clear" w:color="auto" w:fill="auto"/>
          </w:tcPr>
          <w:p w:rsidR="0005144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05144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УК-1, ПК-5</w:t>
            </w:r>
          </w:p>
        </w:tc>
        <w:tc>
          <w:tcPr>
            <w:tcW w:w="405" w:type="pct"/>
            <w:shd w:val="clear" w:color="auto" w:fill="auto"/>
          </w:tcPr>
          <w:p w:rsidR="0005144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b/>
                <w:lang w:eastAsia="en-US"/>
              </w:rPr>
              <w:t>/А</w:t>
            </w:r>
          </w:p>
        </w:tc>
      </w:tr>
      <w:tr w:rsidR="00051449" w:rsidRPr="00111DE9" w:rsidTr="00051449">
        <w:tc>
          <w:tcPr>
            <w:tcW w:w="4997" w:type="pct"/>
            <w:gridSpan w:val="15"/>
            <w:shd w:val="clear" w:color="auto" w:fill="auto"/>
          </w:tcPr>
          <w:p w:rsidR="0005144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Рабочая программа учебного модуля 6</w:t>
            </w:r>
          </w:p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«Проведение анализа медико-статистической информации, ведение медицинской документации, организация деятельности, находящегося в распоряжении, медицинского персонала » (А/06.8)</w:t>
            </w:r>
          </w:p>
        </w:tc>
      </w:tr>
      <w:tr w:rsidR="00051449" w:rsidRPr="00111DE9" w:rsidTr="00051449">
        <w:tc>
          <w:tcPr>
            <w:tcW w:w="322" w:type="pct"/>
            <w:shd w:val="clear" w:color="auto" w:fill="auto"/>
          </w:tcPr>
          <w:p w:rsidR="00051449" w:rsidRPr="00DD4A80" w:rsidRDefault="0005144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D4A80">
              <w:rPr>
                <w:rFonts w:ascii="Times New Roman" w:eastAsia="Calibri" w:hAnsi="Times New Roman"/>
                <w:lang w:eastAsia="en-US"/>
              </w:rPr>
              <w:t>6.1</w:t>
            </w:r>
          </w:p>
        </w:tc>
        <w:tc>
          <w:tcPr>
            <w:tcW w:w="1959" w:type="pct"/>
            <w:gridSpan w:val="2"/>
            <w:shd w:val="clear" w:color="auto" w:fill="auto"/>
          </w:tcPr>
          <w:p w:rsidR="00051449" w:rsidRPr="00DD4A80" w:rsidRDefault="00051449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DD4A80">
              <w:rPr>
                <w:rFonts w:ascii="Times New Roman" w:hAnsi="Times New Roman"/>
              </w:rPr>
              <w:t>Навыки делового общения: деловая переписка, электронный документооборот</w:t>
            </w:r>
          </w:p>
        </w:tc>
        <w:tc>
          <w:tcPr>
            <w:tcW w:w="352" w:type="pct"/>
            <w:shd w:val="clear" w:color="auto" w:fill="auto"/>
          </w:tcPr>
          <w:p w:rsidR="00051449" w:rsidRPr="00DD4A80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270" w:type="pct"/>
            <w:shd w:val="clear" w:color="auto" w:fill="auto"/>
          </w:tcPr>
          <w:p w:rsidR="00051449" w:rsidRPr="00DD4A80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051449" w:rsidRPr="00DD4A80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051449" w:rsidRPr="00DD4A80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051449" w:rsidRPr="00DD4A80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9" w:type="pct"/>
            <w:gridSpan w:val="3"/>
            <w:shd w:val="clear" w:color="auto" w:fill="auto"/>
          </w:tcPr>
          <w:p w:rsidR="00051449" w:rsidRPr="00DD4A80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051449" w:rsidRPr="00DD4A80" w:rsidRDefault="00051449" w:rsidP="00110523">
            <w:pPr>
              <w:jc w:val="center"/>
              <w:rPr>
                <w:rFonts w:ascii="Times New Roman" w:hAnsi="Times New Roman"/>
              </w:rPr>
            </w:pPr>
            <w:r w:rsidRPr="00DD4A80">
              <w:rPr>
                <w:rFonts w:ascii="Times New Roman" w:hAnsi="Times New Roman"/>
              </w:rPr>
              <w:t>ПК-4</w:t>
            </w:r>
          </w:p>
          <w:p w:rsidR="00051449" w:rsidRPr="00DD4A80" w:rsidRDefault="00051449" w:rsidP="00110523">
            <w:pPr>
              <w:jc w:val="center"/>
              <w:rPr>
                <w:rFonts w:ascii="Times New Roman" w:hAnsi="Times New Roman"/>
              </w:rPr>
            </w:pPr>
            <w:r w:rsidRPr="00DD4A80">
              <w:rPr>
                <w:rFonts w:ascii="Times New Roman" w:hAnsi="Times New Roman"/>
              </w:rPr>
              <w:t>ПК-5</w:t>
            </w:r>
          </w:p>
          <w:p w:rsidR="00051449" w:rsidRPr="00DD4A80" w:rsidRDefault="00051449" w:rsidP="00110523">
            <w:pPr>
              <w:jc w:val="center"/>
              <w:rPr>
                <w:rFonts w:ascii="Times New Roman" w:hAnsi="Times New Roman"/>
              </w:rPr>
            </w:pPr>
            <w:r w:rsidRPr="00DD4A80">
              <w:rPr>
                <w:rFonts w:ascii="Times New Roman" w:hAnsi="Times New Roman"/>
              </w:rPr>
              <w:lastRenderedPageBreak/>
              <w:t>ПК-10</w:t>
            </w:r>
          </w:p>
          <w:p w:rsidR="00051449" w:rsidRPr="00DD4A80" w:rsidRDefault="00051449" w:rsidP="00110523">
            <w:pPr>
              <w:jc w:val="center"/>
              <w:rPr>
                <w:rFonts w:ascii="Times New Roman" w:hAnsi="Times New Roman"/>
              </w:rPr>
            </w:pPr>
            <w:r w:rsidRPr="00DD4A80">
              <w:rPr>
                <w:rFonts w:ascii="Times New Roman" w:hAnsi="Times New Roman"/>
              </w:rPr>
              <w:t>ПК-11</w:t>
            </w:r>
          </w:p>
        </w:tc>
        <w:tc>
          <w:tcPr>
            <w:tcW w:w="405" w:type="pct"/>
            <w:shd w:val="clear" w:color="auto" w:fill="auto"/>
          </w:tcPr>
          <w:p w:rsidR="00051449" w:rsidRPr="00DD4A80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D4A80">
              <w:rPr>
                <w:rFonts w:ascii="Times New Roman" w:eastAsia="Calibri" w:hAnsi="Times New Roman"/>
                <w:lang w:eastAsia="en-US"/>
              </w:rPr>
              <w:lastRenderedPageBreak/>
              <w:t>Т/К</w:t>
            </w:r>
          </w:p>
          <w:p w:rsidR="00051449" w:rsidRPr="00DD4A80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DD4A80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DD4A80"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051449" w:rsidRPr="00111DE9" w:rsidTr="00051449">
        <w:tc>
          <w:tcPr>
            <w:tcW w:w="322" w:type="pct"/>
            <w:shd w:val="clear" w:color="auto" w:fill="auto"/>
          </w:tcPr>
          <w:p w:rsidR="00051449" w:rsidRPr="00DD4A80" w:rsidRDefault="0005144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D4A80">
              <w:rPr>
                <w:rFonts w:ascii="Times New Roman" w:eastAsia="Calibri" w:hAnsi="Times New Roman"/>
                <w:lang w:eastAsia="en-US"/>
              </w:rPr>
              <w:lastRenderedPageBreak/>
              <w:t>6.2</w:t>
            </w:r>
          </w:p>
        </w:tc>
        <w:tc>
          <w:tcPr>
            <w:tcW w:w="1959" w:type="pct"/>
            <w:gridSpan w:val="2"/>
            <w:shd w:val="clear" w:color="auto" w:fill="auto"/>
          </w:tcPr>
          <w:p w:rsidR="00051449" w:rsidRPr="00DD4A80" w:rsidRDefault="00051449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DD4A80">
              <w:rPr>
                <w:rFonts w:ascii="Times New Roman" w:hAnsi="Times New Roman"/>
              </w:rPr>
              <w:t>Программы государственных гарантий бесплатного оказания гражданам медицинской помощи, территориальная программа государственных гарантий бесплатного оказания гражданам медицинской помощи</w:t>
            </w:r>
          </w:p>
        </w:tc>
        <w:tc>
          <w:tcPr>
            <w:tcW w:w="352" w:type="pct"/>
            <w:shd w:val="clear" w:color="auto" w:fill="auto"/>
          </w:tcPr>
          <w:p w:rsidR="00051449" w:rsidRPr="00DD4A80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270" w:type="pct"/>
            <w:shd w:val="clear" w:color="auto" w:fill="auto"/>
          </w:tcPr>
          <w:p w:rsidR="00051449" w:rsidRPr="00DD4A80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051449" w:rsidRPr="00DD4A80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051449" w:rsidRPr="00DD4A80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051449" w:rsidRPr="00DD4A80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9" w:type="pct"/>
            <w:gridSpan w:val="3"/>
            <w:shd w:val="clear" w:color="auto" w:fill="auto"/>
          </w:tcPr>
          <w:p w:rsidR="00051449" w:rsidRPr="00DD4A80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051449" w:rsidRPr="00DD4A80" w:rsidRDefault="00051449" w:rsidP="00110523">
            <w:pPr>
              <w:jc w:val="center"/>
              <w:rPr>
                <w:rFonts w:ascii="Times New Roman" w:hAnsi="Times New Roman"/>
              </w:rPr>
            </w:pPr>
            <w:r w:rsidRPr="00DD4A80">
              <w:rPr>
                <w:rFonts w:ascii="Times New Roman" w:hAnsi="Times New Roman"/>
              </w:rPr>
              <w:t>ПК-4</w:t>
            </w:r>
          </w:p>
          <w:p w:rsidR="00051449" w:rsidRPr="00DD4A80" w:rsidRDefault="00051449" w:rsidP="00110523">
            <w:pPr>
              <w:jc w:val="center"/>
              <w:rPr>
                <w:rFonts w:ascii="Times New Roman" w:hAnsi="Times New Roman"/>
              </w:rPr>
            </w:pPr>
            <w:r w:rsidRPr="00DD4A80">
              <w:rPr>
                <w:rFonts w:ascii="Times New Roman" w:hAnsi="Times New Roman"/>
              </w:rPr>
              <w:t>ПК-5</w:t>
            </w:r>
          </w:p>
          <w:p w:rsidR="00051449" w:rsidRPr="00DD4A80" w:rsidRDefault="00051449" w:rsidP="00110523">
            <w:pPr>
              <w:jc w:val="center"/>
              <w:rPr>
                <w:rFonts w:ascii="Times New Roman" w:hAnsi="Times New Roman"/>
              </w:rPr>
            </w:pPr>
            <w:r w:rsidRPr="00DD4A80">
              <w:rPr>
                <w:rFonts w:ascii="Times New Roman" w:hAnsi="Times New Roman"/>
              </w:rPr>
              <w:t>ПК-10</w:t>
            </w:r>
          </w:p>
          <w:p w:rsidR="00051449" w:rsidRPr="00DD4A80" w:rsidRDefault="00051449" w:rsidP="00110523">
            <w:pPr>
              <w:jc w:val="center"/>
              <w:rPr>
                <w:rFonts w:ascii="Times New Roman" w:hAnsi="Times New Roman"/>
              </w:rPr>
            </w:pPr>
            <w:r w:rsidRPr="00DD4A80">
              <w:rPr>
                <w:rFonts w:ascii="Times New Roman" w:hAnsi="Times New Roman"/>
              </w:rPr>
              <w:t>ПК-11</w:t>
            </w:r>
          </w:p>
        </w:tc>
        <w:tc>
          <w:tcPr>
            <w:tcW w:w="405" w:type="pct"/>
            <w:shd w:val="clear" w:color="auto" w:fill="auto"/>
          </w:tcPr>
          <w:p w:rsidR="00051449" w:rsidRPr="00DD4A80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D4A80"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051449" w:rsidRPr="00DD4A80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DD4A80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DD4A80"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051449" w:rsidRPr="00111DE9" w:rsidTr="00051449">
        <w:tc>
          <w:tcPr>
            <w:tcW w:w="322" w:type="pct"/>
            <w:shd w:val="clear" w:color="auto" w:fill="auto"/>
          </w:tcPr>
          <w:p w:rsidR="00051449" w:rsidRPr="00DD4A80" w:rsidRDefault="0005144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D4A80">
              <w:rPr>
                <w:rFonts w:ascii="Times New Roman" w:eastAsia="Calibri" w:hAnsi="Times New Roman"/>
                <w:lang w:eastAsia="en-US"/>
              </w:rPr>
              <w:t>6.3</w:t>
            </w:r>
          </w:p>
        </w:tc>
        <w:tc>
          <w:tcPr>
            <w:tcW w:w="1959" w:type="pct"/>
            <w:gridSpan w:val="2"/>
            <w:shd w:val="clear" w:color="auto" w:fill="auto"/>
          </w:tcPr>
          <w:p w:rsidR="00051449" w:rsidRPr="00DD4A80" w:rsidRDefault="00051449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DD4A80">
              <w:rPr>
                <w:rFonts w:ascii="Times New Roman" w:hAnsi="Times New Roman"/>
              </w:rPr>
              <w:t>Статистические методы обработки данных</w:t>
            </w:r>
          </w:p>
        </w:tc>
        <w:tc>
          <w:tcPr>
            <w:tcW w:w="352" w:type="pct"/>
            <w:shd w:val="clear" w:color="auto" w:fill="auto"/>
          </w:tcPr>
          <w:p w:rsidR="00051449" w:rsidRPr="00DD4A80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270" w:type="pct"/>
            <w:shd w:val="clear" w:color="auto" w:fill="auto"/>
          </w:tcPr>
          <w:p w:rsidR="00051449" w:rsidRPr="00DD4A80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051449" w:rsidRPr="00DD4A80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051449" w:rsidRPr="00DD4A80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051449" w:rsidRPr="00DD4A80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9" w:type="pct"/>
            <w:gridSpan w:val="3"/>
            <w:shd w:val="clear" w:color="auto" w:fill="auto"/>
          </w:tcPr>
          <w:p w:rsidR="00051449" w:rsidRPr="00DD4A80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051449" w:rsidRPr="00DD4A80" w:rsidRDefault="00051449" w:rsidP="00110523">
            <w:pPr>
              <w:jc w:val="center"/>
              <w:rPr>
                <w:rFonts w:ascii="Times New Roman" w:hAnsi="Times New Roman"/>
              </w:rPr>
            </w:pPr>
            <w:r w:rsidRPr="00DD4A80">
              <w:rPr>
                <w:rFonts w:ascii="Times New Roman" w:hAnsi="Times New Roman"/>
              </w:rPr>
              <w:t>ПК-4</w:t>
            </w:r>
          </w:p>
          <w:p w:rsidR="00051449" w:rsidRPr="00DD4A80" w:rsidRDefault="00051449" w:rsidP="00110523">
            <w:pPr>
              <w:jc w:val="center"/>
              <w:rPr>
                <w:rFonts w:ascii="Times New Roman" w:hAnsi="Times New Roman"/>
              </w:rPr>
            </w:pPr>
            <w:r w:rsidRPr="00DD4A80">
              <w:rPr>
                <w:rFonts w:ascii="Times New Roman" w:hAnsi="Times New Roman"/>
              </w:rPr>
              <w:t>ПК-5</w:t>
            </w:r>
          </w:p>
          <w:p w:rsidR="00051449" w:rsidRPr="00DD4A80" w:rsidRDefault="00051449" w:rsidP="00110523">
            <w:pPr>
              <w:jc w:val="center"/>
              <w:rPr>
                <w:rFonts w:ascii="Times New Roman" w:hAnsi="Times New Roman"/>
              </w:rPr>
            </w:pPr>
            <w:r w:rsidRPr="00DD4A80">
              <w:rPr>
                <w:rFonts w:ascii="Times New Roman" w:hAnsi="Times New Roman"/>
              </w:rPr>
              <w:t>ПК-10</w:t>
            </w:r>
          </w:p>
          <w:p w:rsidR="00051449" w:rsidRPr="00DD4A80" w:rsidRDefault="00051449" w:rsidP="00110523">
            <w:pPr>
              <w:jc w:val="center"/>
              <w:rPr>
                <w:rFonts w:ascii="Times New Roman" w:hAnsi="Times New Roman"/>
              </w:rPr>
            </w:pPr>
            <w:r w:rsidRPr="00DD4A80">
              <w:rPr>
                <w:rFonts w:ascii="Times New Roman" w:hAnsi="Times New Roman"/>
              </w:rPr>
              <w:t>ПК-11</w:t>
            </w:r>
          </w:p>
        </w:tc>
        <w:tc>
          <w:tcPr>
            <w:tcW w:w="405" w:type="pct"/>
            <w:shd w:val="clear" w:color="auto" w:fill="auto"/>
          </w:tcPr>
          <w:p w:rsidR="00051449" w:rsidRPr="00DD4A80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D4A80"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051449" w:rsidRPr="00DD4A80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DD4A80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DD4A80"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051449" w:rsidRPr="00111DE9" w:rsidTr="00051449">
        <w:tc>
          <w:tcPr>
            <w:tcW w:w="322" w:type="pct"/>
            <w:shd w:val="clear" w:color="auto" w:fill="auto"/>
          </w:tcPr>
          <w:p w:rsidR="00051449" w:rsidRPr="00DD4A80" w:rsidRDefault="0005144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D4A80">
              <w:rPr>
                <w:rFonts w:ascii="Times New Roman" w:eastAsia="Calibri" w:hAnsi="Times New Roman"/>
                <w:lang w:eastAsia="en-US"/>
              </w:rPr>
              <w:t>6.4</w:t>
            </w:r>
          </w:p>
        </w:tc>
        <w:tc>
          <w:tcPr>
            <w:tcW w:w="1959" w:type="pct"/>
            <w:gridSpan w:val="2"/>
            <w:shd w:val="clear" w:color="auto" w:fill="auto"/>
          </w:tcPr>
          <w:p w:rsidR="00051449" w:rsidRPr="00DD4A80" w:rsidRDefault="00051449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DD4A80">
              <w:rPr>
                <w:rFonts w:ascii="Times New Roman" w:hAnsi="Times New Roman"/>
              </w:rPr>
              <w:t>Требования к оформлению документации</w:t>
            </w:r>
          </w:p>
        </w:tc>
        <w:tc>
          <w:tcPr>
            <w:tcW w:w="352" w:type="pct"/>
            <w:shd w:val="clear" w:color="auto" w:fill="auto"/>
          </w:tcPr>
          <w:p w:rsidR="00051449" w:rsidRPr="00DD4A80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270" w:type="pct"/>
            <w:shd w:val="clear" w:color="auto" w:fill="auto"/>
          </w:tcPr>
          <w:p w:rsidR="00051449" w:rsidRPr="00DD4A80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051449" w:rsidRPr="00DD4A80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051449" w:rsidRPr="00DD4A80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051449" w:rsidRPr="00DD4A80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9" w:type="pct"/>
            <w:gridSpan w:val="3"/>
            <w:shd w:val="clear" w:color="auto" w:fill="auto"/>
          </w:tcPr>
          <w:p w:rsidR="00051449" w:rsidRPr="00DD4A80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051449" w:rsidRPr="00DD4A80" w:rsidRDefault="00051449" w:rsidP="00110523">
            <w:pPr>
              <w:jc w:val="center"/>
              <w:rPr>
                <w:rFonts w:ascii="Times New Roman" w:hAnsi="Times New Roman"/>
              </w:rPr>
            </w:pPr>
            <w:r w:rsidRPr="00DD4A80">
              <w:rPr>
                <w:rFonts w:ascii="Times New Roman" w:hAnsi="Times New Roman"/>
              </w:rPr>
              <w:t>ПК-4</w:t>
            </w:r>
          </w:p>
          <w:p w:rsidR="00051449" w:rsidRPr="00DD4A80" w:rsidRDefault="00051449" w:rsidP="00110523">
            <w:pPr>
              <w:jc w:val="center"/>
              <w:rPr>
                <w:rFonts w:ascii="Times New Roman" w:hAnsi="Times New Roman"/>
              </w:rPr>
            </w:pPr>
            <w:r w:rsidRPr="00DD4A80">
              <w:rPr>
                <w:rFonts w:ascii="Times New Roman" w:hAnsi="Times New Roman"/>
              </w:rPr>
              <w:t>ПК-5</w:t>
            </w:r>
          </w:p>
          <w:p w:rsidR="00051449" w:rsidRPr="00DD4A80" w:rsidRDefault="00051449" w:rsidP="00110523">
            <w:pPr>
              <w:jc w:val="center"/>
              <w:rPr>
                <w:rFonts w:ascii="Times New Roman" w:hAnsi="Times New Roman"/>
              </w:rPr>
            </w:pPr>
            <w:r w:rsidRPr="00DD4A80">
              <w:rPr>
                <w:rFonts w:ascii="Times New Roman" w:hAnsi="Times New Roman"/>
              </w:rPr>
              <w:t>ПК-10</w:t>
            </w:r>
          </w:p>
          <w:p w:rsidR="00051449" w:rsidRPr="00DD4A80" w:rsidRDefault="00051449" w:rsidP="00110523">
            <w:pPr>
              <w:jc w:val="center"/>
              <w:rPr>
                <w:rFonts w:ascii="Times New Roman" w:hAnsi="Times New Roman"/>
              </w:rPr>
            </w:pPr>
            <w:r w:rsidRPr="00DD4A80">
              <w:rPr>
                <w:rFonts w:ascii="Times New Roman" w:hAnsi="Times New Roman"/>
              </w:rPr>
              <w:t>ПК-11</w:t>
            </w:r>
          </w:p>
        </w:tc>
        <w:tc>
          <w:tcPr>
            <w:tcW w:w="405" w:type="pct"/>
            <w:shd w:val="clear" w:color="auto" w:fill="auto"/>
          </w:tcPr>
          <w:p w:rsidR="00051449" w:rsidRPr="00DD4A80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D4A80"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051449" w:rsidRPr="00DD4A80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DD4A80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DD4A80"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051449" w:rsidRPr="00111DE9" w:rsidTr="00051449">
        <w:tc>
          <w:tcPr>
            <w:tcW w:w="322" w:type="pct"/>
            <w:shd w:val="clear" w:color="auto" w:fill="auto"/>
          </w:tcPr>
          <w:p w:rsidR="00051449" w:rsidRPr="00DD4A80" w:rsidRDefault="0005144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D4A80">
              <w:rPr>
                <w:rFonts w:ascii="Times New Roman" w:eastAsia="Calibri" w:hAnsi="Times New Roman"/>
                <w:lang w:eastAsia="en-US"/>
              </w:rPr>
              <w:t>6.5</w:t>
            </w:r>
          </w:p>
        </w:tc>
        <w:tc>
          <w:tcPr>
            <w:tcW w:w="1959" w:type="pct"/>
            <w:gridSpan w:val="2"/>
            <w:shd w:val="clear" w:color="auto" w:fill="auto"/>
          </w:tcPr>
          <w:p w:rsidR="00051449" w:rsidRPr="00DD4A80" w:rsidRDefault="00051449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DD4A80">
              <w:rPr>
                <w:rFonts w:ascii="Times New Roman" w:hAnsi="Times New Roman"/>
              </w:rPr>
              <w:t>Сроки хранения документации</w:t>
            </w:r>
          </w:p>
        </w:tc>
        <w:tc>
          <w:tcPr>
            <w:tcW w:w="352" w:type="pct"/>
            <w:shd w:val="clear" w:color="auto" w:fill="auto"/>
          </w:tcPr>
          <w:p w:rsidR="00051449" w:rsidRPr="00DD4A80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270" w:type="pct"/>
            <w:shd w:val="clear" w:color="auto" w:fill="auto"/>
          </w:tcPr>
          <w:p w:rsidR="00051449" w:rsidRPr="00DD4A80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051449" w:rsidRPr="00DD4A80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051449" w:rsidRPr="00DD4A80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051449" w:rsidRPr="00DD4A80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9" w:type="pct"/>
            <w:gridSpan w:val="3"/>
            <w:shd w:val="clear" w:color="auto" w:fill="auto"/>
          </w:tcPr>
          <w:p w:rsidR="00051449" w:rsidRPr="00DD4A80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051449" w:rsidRPr="00DD4A80" w:rsidRDefault="00051449" w:rsidP="00110523">
            <w:pPr>
              <w:jc w:val="center"/>
              <w:rPr>
                <w:rFonts w:ascii="Times New Roman" w:hAnsi="Times New Roman"/>
              </w:rPr>
            </w:pPr>
            <w:r w:rsidRPr="00DD4A80">
              <w:rPr>
                <w:rFonts w:ascii="Times New Roman" w:hAnsi="Times New Roman"/>
              </w:rPr>
              <w:t>ПК-4</w:t>
            </w:r>
          </w:p>
          <w:p w:rsidR="00051449" w:rsidRPr="00DD4A80" w:rsidRDefault="00051449" w:rsidP="00110523">
            <w:pPr>
              <w:jc w:val="center"/>
              <w:rPr>
                <w:rFonts w:ascii="Times New Roman" w:hAnsi="Times New Roman"/>
              </w:rPr>
            </w:pPr>
            <w:r w:rsidRPr="00DD4A80">
              <w:rPr>
                <w:rFonts w:ascii="Times New Roman" w:hAnsi="Times New Roman"/>
              </w:rPr>
              <w:t>ПК-5</w:t>
            </w:r>
          </w:p>
          <w:p w:rsidR="00051449" w:rsidRPr="00DD4A80" w:rsidRDefault="00051449" w:rsidP="00110523">
            <w:pPr>
              <w:jc w:val="center"/>
              <w:rPr>
                <w:rFonts w:ascii="Times New Roman" w:hAnsi="Times New Roman"/>
              </w:rPr>
            </w:pPr>
            <w:r w:rsidRPr="00DD4A80">
              <w:rPr>
                <w:rFonts w:ascii="Times New Roman" w:hAnsi="Times New Roman"/>
              </w:rPr>
              <w:t>ПК-10</w:t>
            </w:r>
          </w:p>
          <w:p w:rsidR="00051449" w:rsidRPr="00DD4A80" w:rsidRDefault="00051449" w:rsidP="00110523">
            <w:pPr>
              <w:jc w:val="center"/>
              <w:rPr>
                <w:rFonts w:ascii="Times New Roman" w:hAnsi="Times New Roman"/>
              </w:rPr>
            </w:pPr>
            <w:r w:rsidRPr="00DD4A80">
              <w:rPr>
                <w:rFonts w:ascii="Times New Roman" w:hAnsi="Times New Roman"/>
              </w:rPr>
              <w:t>ПК-11</w:t>
            </w:r>
          </w:p>
        </w:tc>
        <w:tc>
          <w:tcPr>
            <w:tcW w:w="405" w:type="pct"/>
            <w:shd w:val="clear" w:color="auto" w:fill="auto"/>
          </w:tcPr>
          <w:p w:rsidR="00051449" w:rsidRPr="00DD4A80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D4A80"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051449" w:rsidRPr="00DD4A80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DD4A80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DD4A80"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051449" w:rsidRPr="00111DE9" w:rsidTr="00051449">
        <w:tc>
          <w:tcPr>
            <w:tcW w:w="2281" w:type="pct"/>
            <w:gridSpan w:val="3"/>
            <w:shd w:val="clear" w:color="auto" w:fill="auto"/>
          </w:tcPr>
          <w:p w:rsidR="00051449" w:rsidRPr="00DD4A80" w:rsidRDefault="00051449" w:rsidP="00110523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DD4A80">
              <w:rPr>
                <w:rFonts w:ascii="Times New Roman" w:eastAsia="Calibri" w:hAnsi="Times New Roman"/>
                <w:b/>
                <w:lang w:eastAsia="en-US"/>
              </w:rPr>
              <w:t>Трудоемкость рабочей программы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051449" w:rsidRPr="00DD4A80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37</w:t>
            </w:r>
          </w:p>
        </w:tc>
        <w:tc>
          <w:tcPr>
            <w:tcW w:w="270" w:type="pct"/>
            <w:shd w:val="clear" w:color="auto" w:fill="auto"/>
          </w:tcPr>
          <w:p w:rsidR="00051449" w:rsidRPr="00DD4A80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5</w:t>
            </w:r>
          </w:p>
        </w:tc>
        <w:tc>
          <w:tcPr>
            <w:tcW w:w="270" w:type="pct"/>
            <w:shd w:val="clear" w:color="auto" w:fill="auto"/>
          </w:tcPr>
          <w:p w:rsidR="00051449" w:rsidRPr="00DD4A80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32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051449" w:rsidRPr="00DD4A80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051449" w:rsidRPr="00DD4A80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9" w:type="pct"/>
            <w:gridSpan w:val="3"/>
            <w:shd w:val="clear" w:color="auto" w:fill="auto"/>
          </w:tcPr>
          <w:p w:rsidR="00051449" w:rsidRPr="00DD4A80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051449" w:rsidRPr="00DD4A80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DD4A80">
              <w:rPr>
                <w:rFonts w:ascii="Times New Roman" w:eastAsia="Calibri" w:hAnsi="Times New Roman"/>
                <w:b/>
                <w:lang w:eastAsia="en-US"/>
              </w:rPr>
              <w:t>УК-1, ПК-5</w:t>
            </w:r>
          </w:p>
        </w:tc>
        <w:tc>
          <w:tcPr>
            <w:tcW w:w="405" w:type="pct"/>
            <w:shd w:val="clear" w:color="auto" w:fill="auto"/>
          </w:tcPr>
          <w:p w:rsidR="00051449" w:rsidRPr="00DD4A80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proofErr w:type="gramStart"/>
            <w:r w:rsidRPr="00DD4A80">
              <w:rPr>
                <w:rFonts w:ascii="Times New Roman" w:eastAsia="Calibri" w:hAnsi="Times New Roman"/>
                <w:b/>
                <w:lang w:eastAsia="en-US"/>
              </w:rPr>
              <w:t>П</w:t>
            </w:r>
            <w:proofErr w:type="gramEnd"/>
            <w:r w:rsidRPr="00DD4A80">
              <w:rPr>
                <w:rFonts w:ascii="Times New Roman" w:eastAsia="Calibri" w:hAnsi="Times New Roman"/>
                <w:b/>
                <w:lang w:eastAsia="en-US"/>
              </w:rPr>
              <w:t>/А</w:t>
            </w:r>
          </w:p>
        </w:tc>
      </w:tr>
      <w:tr w:rsidR="00051449" w:rsidRPr="00111DE9" w:rsidTr="00051449">
        <w:tc>
          <w:tcPr>
            <w:tcW w:w="4997" w:type="pct"/>
            <w:gridSpan w:val="15"/>
            <w:shd w:val="clear" w:color="auto" w:fill="auto"/>
          </w:tcPr>
          <w:p w:rsidR="0005144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Рабочая программа учебного модуля 7</w:t>
            </w:r>
          </w:p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«Оказание медицинской помощи пациентам в экстренной форме» (А/07.8)</w:t>
            </w:r>
          </w:p>
        </w:tc>
      </w:tr>
      <w:tr w:rsidR="00051449" w:rsidRPr="00111DE9" w:rsidTr="00051449">
        <w:tc>
          <w:tcPr>
            <w:tcW w:w="322" w:type="pct"/>
            <w:shd w:val="clear" w:color="auto" w:fill="auto"/>
          </w:tcPr>
          <w:p w:rsidR="00051449" w:rsidRPr="00352737" w:rsidRDefault="0005144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52737">
              <w:rPr>
                <w:rFonts w:ascii="Times New Roman" w:eastAsia="Calibri" w:hAnsi="Times New Roman"/>
                <w:lang w:eastAsia="en-US"/>
              </w:rPr>
              <w:t>7.1</w:t>
            </w:r>
          </w:p>
        </w:tc>
        <w:tc>
          <w:tcPr>
            <w:tcW w:w="1959" w:type="pct"/>
            <w:gridSpan w:val="2"/>
            <w:shd w:val="clear" w:color="auto" w:fill="auto"/>
          </w:tcPr>
          <w:p w:rsidR="00051449" w:rsidRPr="00352737" w:rsidRDefault="00051449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352737">
              <w:rPr>
                <w:rFonts w:ascii="Times New Roman" w:hAnsi="Times New Roman"/>
              </w:rPr>
              <w:t>Методика сбора жалоб и анамнеза жизни и заболевания у пациента (его законного представителя)</w:t>
            </w:r>
          </w:p>
        </w:tc>
        <w:tc>
          <w:tcPr>
            <w:tcW w:w="352" w:type="pct"/>
            <w:shd w:val="clear" w:color="auto" w:fill="auto"/>
          </w:tcPr>
          <w:p w:rsidR="00051449" w:rsidRPr="00352737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270" w:type="pct"/>
            <w:shd w:val="clear" w:color="auto" w:fill="auto"/>
          </w:tcPr>
          <w:p w:rsidR="00051449" w:rsidRPr="00352737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051449" w:rsidRPr="00352737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56" w:type="pct"/>
            <w:shd w:val="clear" w:color="auto" w:fill="auto"/>
          </w:tcPr>
          <w:p w:rsidR="00051449" w:rsidRPr="00352737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51449" w:rsidRPr="00352737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9" w:type="pct"/>
            <w:gridSpan w:val="3"/>
            <w:shd w:val="clear" w:color="auto" w:fill="auto"/>
          </w:tcPr>
          <w:p w:rsidR="00051449" w:rsidRPr="00352737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051449" w:rsidRPr="00352737" w:rsidRDefault="00051449" w:rsidP="00110523">
            <w:pPr>
              <w:jc w:val="center"/>
              <w:rPr>
                <w:rFonts w:ascii="Times New Roman" w:hAnsi="Times New Roman"/>
              </w:rPr>
            </w:pPr>
            <w:r w:rsidRPr="00352737">
              <w:rPr>
                <w:rFonts w:ascii="Times New Roman" w:hAnsi="Times New Roman"/>
              </w:rPr>
              <w:t>ПК-6</w:t>
            </w:r>
          </w:p>
          <w:p w:rsidR="00051449" w:rsidRPr="00352737" w:rsidRDefault="00051449" w:rsidP="00110523">
            <w:pPr>
              <w:jc w:val="center"/>
              <w:rPr>
                <w:rFonts w:ascii="Times New Roman" w:hAnsi="Times New Roman"/>
              </w:rPr>
            </w:pPr>
            <w:r w:rsidRPr="00352737">
              <w:rPr>
                <w:rFonts w:ascii="Times New Roman" w:hAnsi="Times New Roman"/>
              </w:rPr>
              <w:t>ПК-7</w:t>
            </w:r>
          </w:p>
          <w:p w:rsidR="00051449" w:rsidRPr="00352737" w:rsidRDefault="00051449" w:rsidP="00110523">
            <w:pPr>
              <w:jc w:val="center"/>
              <w:rPr>
                <w:rFonts w:ascii="Times New Roman" w:hAnsi="Times New Roman"/>
              </w:rPr>
            </w:pPr>
            <w:r w:rsidRPr="00352737">
              <w:rPr>
                <w:rFonts w:ascii="Times New Roman" w:hAnsi="Times New Roman"/>
              </w:rPr>
              <w:t>ПК-12</w:t>
            </w:r>
          </w:p>
        </w:tc>
        <w:tc>
          <w:tcPr>
            <w:tcW w:w="405" w:type="pct"/>
            <w:shd w:val="clear" w:color="auto" w:fill="auto"/>
          </w:tcPr>
          <w:p w:rsidR="00051449" w:rsidRPr="00352737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2737"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051449" w:rsidRPr="00352737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352737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352737"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051449" w:rsidRPr="00111DE9" w:rsidTr="00051449">
        <w:tc>
          <w:tcPr>
            <w:tcW w:w="322" w:type="pct"/>
            <w:shd w:val="clear" w:color="auto" w:fill="auto"/>
          </w:tcPr>
          <w:p w:rsidR="00051449" w:rsidRPr="00352737" w:rsidRDefault="0005144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52737">
              <w:rPr>
                <w:rFonts w:ascii="Times New Roman" w:eastAsia="Calibri" w:hAnsi="Times New Roman"/>
                <w:lang w:eastAsia="en-US"/>
              </w:rPr>
              <w:t>7.2</w:t>
            </w:r>
          </w:p>
        </w:tc>
        <w:tc>
          <w:tcPr>
            <w:tcW w:w="1959" w:type="pct"/>
            <w:gridSpan w:val="2"/>
            <w:shd w:val="clear" w:color="auto" w:fill="auto"/>
          </w:tcPr>
          <w:p w:rsidR="00051449" w:rsidRPr="00352737" w:rsidRDefault="00051449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352737">
              <w:rPr>
                <w:rFonts w:ascii="Times New Roman" w:hAnsi="Times New Roman"/>
              </w:rPr>
              <w:t xml:space="preserve">Методика </w:t>
            </w:r>
            <w:proofErr w:type="spellStart"/>
            <w:r w:rsidRPr="00352737">
              <w:rPr>
                <w:rFonts w:ascii="Times New Roman" w:hAnsi="Times New Roman"/>
              </w:rPr>
              <w:t>физикального</w:t>
            </w:r>
            <w:proofErr w:type="spellEnd"/>
            <w:r w:rsidRPr="00352737">
              <w:rPr>
                <w:rFonts w:ascii="Times New Roman" w:hAnsi="Times New Roman"/>
              </w:rPr>
              <w:t xml:space="preserve"> исследования пациента (осмотр, пальпация, перкуссия, аускультация)</w:t>
            </w:r>
          </w:p>
        </w:tc>
        <w:tc>
          <w:tcPr>
            <w:tcW w:w="352" w:type="pct"/>
            <w:shd w:val="clear" w:color="auto" w:fill="auto"/>
          </w:tcPr>
          <w:p w:rsidR="00051449" w:rsidRPr="00352737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270" w:type="pct"/>
            <w:shd w:val="clear" w:color="auto" w:fill="auto"/>
          </w:tcPr>
          <w:p w:rsidR="00051449" w:rsidRPr="00352737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051449" w:rsidRPr="00352737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56" w:type="pct"/>
            <w:shd w:val="clear" w:color="auto" w:fill="auto"/>
          </w:tcPr>
          <w:p w:rsidR="00051449" w:rsidRPr="00352737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51449" w:rsidRPr="00352737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9" w:type="pct"/>
            <w:gridSpan w:val="3"/>
            <w:shd w:val="clear" w:color="auto" w:fill="auto"/>
          </w:tcPr>
          <w:p w:rsidR="00051449" w:rsidRPr="00352737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051449" w:rsidRPr="00352737" w:rsidRDefault="00051449" w:rsidP="00110523">
            <w:pPr>
              <w:jc w:val="center"/>
              <w:rPr>
                <w:rFonts w:ascii="Times New Roman" w:hAnsi="Times New Roman"/>
              </w:rPr>
            </w:pPr>
            <w:r w:rsidRPr="00352737">
              <w:rPr>
                <w:rFonts w:ascii="Times New Roman" w:hAnsi="Times New Roman"/>
              </w:rPr>
              <w:t>ПК-6</w:t>
            </w:r>
          </w:p>
          <w:p w:rsidR="00051449" w:rsidRPr="00352737" w:rsidRDefault="00051449" w:rsidP="00110523">
            <w:pPr>
              <w:jc w:val="center"/>
              <w:rPr>
                <w:rFonts w:ascii="Times New Roman" w:hAnsi="Times New Roman"/>
              </w:rPr>
            </w:pPr>
            <w:r w:rsidRPr="00352737">
              <w:rPr>
                <w:rFonts w:ascii="Times New Roman" w:hAnsi="Times New Roman"/>
              </w:rPr>
              <w:t>ПК-7</w:t>
            </w:r>
          </w:p>
          <w:p w:rsidR="00051449" w:rsidRPr="00352737" w:rsidRDefault="00051449" w:rsidP="00110523">
            <w:pPr>
              <w:jc w:val="center"/>
              <w:rPr>
                <w:rFonts w:ascii="Times New Roman" w:hAnsi="Times New Roman"/>
              </w:rPr>
            </w:pPr>
            <w:r w:rsidRPr="00352737">
              <w:rPr>
                <w:rFonts w:ascii="Times New Roman" w:hAnsi="Times New Roman"/>
              </w:rPr>
              <w:lastRenderedPageBreak/>
              <w:t>ПК-12</w:t>
            </w:r>
          </w:p>
        </w:tc>
        <w:tc>
          <w:tcPr>
            <w:tcW w:w="405" w:type="pct"/>
            <w:shd w:val="clear" w:color="auto" w:fill="auto"/>
          </w:tcPr>
          <w:p w:rsidR="00051449" w:rsidRPr="00352737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2737">
              <w:rPr>
                <w:rFonts w:ascii="Times New Roman" w:eastAsia="Calibri" w:hAnsi="Times New Roman"/>
                <w:lang w:eastAsia="en-US"/>
              </w:rPr>
              <w:lastRenderedPageBreak/>
              <w:t>Т/К</w:t>
            </w:r>
          </w:p>
          <w:p w:rsidR="00051449" w:rsidRPr="00352737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352737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352737"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051449" w:rsidRPr="00111DE9" w:rsidTr="00051449">
        <w:tc>
          <w:tcPr>
            <w:tcW w:w="322" w:type="pct"/>
            <w:shd w:val="clear" w:color="auto" w:fill="auto"/>
          </w:tcPr>
          <w:p w:rsidR="00051449" w:rsidRPr="00352737" w:rsidRDefault="0005144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52737">
              <w:rPr>
                <w:rFonts w:ascii="Times New Roman" w:eastAsia="Calibri" w:hAnsi="Times New Roman"/>
                <w:lang w:eastAsia="en-US"/>
              </w:rPr>
              <w:lastRenderedPageBreak/>
              <w:t>7.3</w:t>
            </w:r>
          </w:p>
        </w:tc>
        <w:tc>
          <w:tcPr>
            <w:tcW w:w="1959" w:type="pct"/>
            <w:gridSpan w:val="2"/>
            <w:shd w:val="clear" w:color="auto" w:fill="auto"/>
          </w:tcPr>
          <w:p w:rsidR="00051449" w:rsidRPr="00352737" w:rsidRDefault="00051449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352737">
              <w:rPr>
                <w:rFonts w:ascii="Times New Roman" w:hAnsi="Times New Roman"/>
              </w:rPr>
              <w:t>Клинические признаки внезапного прекращения кровообращения и (или) дыхания</w:t>
            </w:r>
          </w:p>
        </w:tc>
        <w:tc>
          <w:tcPr>
            <w:tcW w:w="352" w:type="pct"/>
            <w:shd w:val="clear" w:color="auto" w:fill="auto"/>
          </w:tcPr>
          <w:p w:rsidR="00051449" w:rsidRPr="00352737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051449" w:rsidRPr="00352737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051449" w:rsidRPr="00352737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6" w:type="pct"/>
            <w:shd w:val="clear" w:color="auto" w:fill="auto"/>
          </w:tcPr>
          <w:p w:rsidR="00051449" w:rsidRPr="00352737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51449" w:rsidRPr="00352737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9" w:type="pct"/>
            <w:gridSpan w:val="3"/>
            <w:shd w:val="clear" w:color="auto" w:fill="auto"/>
          </w:tcPr>
          <w:p w:rsidR="00051449" w:rsidRPr="00352737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051449" w:rsidRPr="00352737" w:rsidRDefault="00051449" w:rsidP="00110523">
            <w:pPr>
              <w:jc w:val="center"/>
              <w:rPr>
                <w:rFonts w:ascii="Times New Roman" w:hAnsi="Times New Roman"/>
              </w:rPr>
            </w:pPr>
            <w:r w:rsidRPr="00352737">
              <w:rPr>
                <w:rFonts w:ascii="Times New Roman" w:hAnsi="Times New Roman"/>
              </w:rPr>
              <w:t>ПК-6</w:t>
            </w:r>
          </w:p>
          <w:p w:rsidR="00051449" w:rsidRPr="00352737" w:rsidRDefault="00051449" w:rsidP="00110523">
            <w:pPr>
              <w:jc w:val="center"/>
              <w:rPr>
                <w:rFonts w:ascii="Times New Roman" w:hAnsi="Times New Roman"/>
              </w:rPr>
            </w:pPr>
            <w:r w:rsidRPr="00352737">
              <w:rPr>
                <w:rFonts w:ascii="Times New Roman" w:hAnsi="Times New Roman"/>
              </w:rPr>
              <w:t>ПК-7</w:t>
            </w:r>
          </w:p>
          <w:p w:rsidR="00051449" w:rsidRPr="00352737" w:rsidRDefault="00051449" w:rsidP="00110523">
            <w:pPr>
              <w:jc w:val="center"/>
              <w:rPr>
                <w:rFonts w:ascii="Times New Roman" w:hAnsi="Times New Roman"/>
              </w:rPr>
            </w:pPr>
            <w:r w:rsidRPr="00352737">
              <w:rPr>
                <w:rFonts w:ascii="Times New Roman" w:hAnsi="Times New Roman"/>
              </w:rPr>
              <w:t>ПК-12</w:t>
            </w:r>
          </w:p>
        </w:tc>
        <w:tc>
          <w:tcPr>
            <w:tcW w:w="405" w:type="pct"/>
            <w:shd w:val="clear" w:color="auto" w:fill="auto"/>
          </w:tcPr>
          <w:p w:rsidR="00051449" w:rsidRPr="00352737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2737"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051449" w:rsidRPr="00352737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352737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352737"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051449" w:rsidRPr="00111DE9" w:rsidTr="00051449">
        <w:tc>
          <w:tcPr>
            <w:tcW w:w="322" w:type="pct"/>
            <w:shd w:val="clear" w:color="auto" w:fill="auto"/>
          </w:tcPr>
          <w:p w:rsidR="00051449" w:rsidRPr="00352737" w:rsidRDefault="0005144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52737">
              <w:rPr>
                <w:rFonts w:ascii="Times New Roman" w:eastAsia="Calibri" w:hAnsi="Times New Roman"/>
                <w:lang w:eastAsia="en-US"/>
              </w:rPr>
              <w:t>7.4</w:t>
            </w:r>
          </w:p>
        </w:tc>
        <w:tc>
          <w:tcPr>
            <w:tcW w:w="1959" w:type="pct"/>
            <w:gridSpan w:val="2"/>
            <w:shd w:val="clear" w:color="auto" w:fill="auto"/>
          </w:tcPr>
          <w:p w:rsidR="00051449" w:rsidRPr="00352737" w:rsidRDefault="00051449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352737">
              <w:rPr>
                <w:rFonts w:ascii="Times New Roman" w:eastAsia="Calibri" w:hAnsi="Times New Roman"/>
              </w:rPr>
              <w:t xml:space="preserve">Обучающий </w:t>
            </w:r>
            <w:proofErr w:type="spellStart"/>
            <w:r w:rsidRPr="00352737">
              <w:rPr>
                <w:rFonts w:ascii="Times New Roman" w:eastAsia="Calibri" w:hAnsi="Times New Roman"/>
              </w:rPr>
              <w:t>симуляционный</w:t>
            </w:r>
            <w:proofErr w:type="spellEnd"/>
            <w:r w:rsidRPr="00352737">
              <w:rPr>
                <w:rFonts w:ascii="Times New Roman" w:eastAsia="Calibri" w:hAnsi="Times New Roman"/>
              </w:rPr>
              <w:t xml:space="preserve"> курс</w:t>
            </w:r>
          </w:p>
        </w:tc>
        <w:tc>
          <w:tcPr>
            <w:tcW w:w="352" w:type="pct"/>
            <w:shd w:val="clear" w:color="auto" w:fill="auto"/>
          </w:tcPr>
          <w:p w:rsidR="00051449" w:rsidRPr="00352737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</w:t>
            </w:r>
          </w:p>
        </w:tc>
        <w:tc>
          <w:tcPr>
            <w:tcW w:w="270" w:type="pct"/>
            <w:shd w:val="clear" w:color="auto" w:fill="auto"/>
          </w:tcPr>
          <w:p w:rsidR="00051449" w:rsidRPr="00352737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0" w:type="pct"/>
            <w:shd w:val="clear" w:color="auto" w:fill="auto"/>
          </w:tcPr>
          <w:p w:rsidR="00051449" w:rsidRPr="00352737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6" w:type="pct"/>
            <w:shd w:val="clear" w:color="auto" w:fill="auto"/>
          </w:tcPr>
          <w:p w:rsidR="00051449" w:rsidRPr="00352737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</w:t>
            </w:r>
          </w:p>
        </w:tc>
        <w:tc>
          <w:tcPr>
            <w:tcW w:w="191" w:type="pct"/>
            <w:gridSpan w:val="2"/>
            <w:shd w:val="clear" w:color="auto" w:fill="auto"/>
          </w:tcPr>
          <w:p w:rsidR="00051449" w:rsidRPr="00352737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9" w:type="pct"/>
            <w:gridSpan w:val="3"/>
            <w:shd w:val="clear" w:color="auto" w:fill="auto"/>
          </w:tcPr>
          <w:p w:rsidR="00051449" w:rsidRPr="00352737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051449" w:rsidRPr="00352737" w:rsidRDefault="00051449" w:rsidP="00110523">
            <w:pPr>
              <w:jc w:val="center"/>
              <w:rPr>
                <w:rFonts w:ascii="Times New Roman" w:hAnsi="Times New Roman"/>
              </w:rPr>
            </w:pPr>
            <w:r w:rsidRPr="00352737">
              <w:rPr>
                <w:rFonts w:ascii="Times New Roman" w:hAnsi="Times New Roman"/>
              </w:rPr>
              <w:t>ПК-6</w:t>
            </w:r>
          </w:p>
          <w:p w:rsidR="00051449" w:rsidRPr="00352737" w:rsidRDefault="00051449" w:rsidP="00110523">
            <w:pPr>
              <w:jc w:val="center"/>
              <w:rPr>
                <w:rFonts w:ascii="Times New Roman" w:hAnsi="Times New Roman"/>
              </w:rPr>
            </w:pPr>
            <w:r w:rsidRPr="00352737">
              <w:rPr>
                <w:rFonts w:ascii="Times New Roman" w:hAnsi="Times New Roman"/>
              </w:rPr>
              <w:t>ПК-7</w:t>
            </w:r>
          </w:p>
          <w:p w:rsidR="00051449" w:rsidRPr="00352737" w:rsidRDefault="00051449" w:rsidP="00110523">
            <w:pPr>
              <w:jc w:val="center"/>
              <w:rPr>
                <w:rFonts w:ascii="Times New Roman" w:hAnsi="Times New Roman"/>
              </w:rPr>
            </w:pPr>
            <w:r w:rsidRPr="00352737">
              <w:rPr>
                <w:rFonts w:ascii="Times New Roman" w:hAnsi="Times New Roman"/>
              </w:rPr>
              <w:t>ПК-12</w:t>
            </w:r>
          </w:p>
        </w:tc>
        <w:tc>
          <w:tcPr>
            <w:tcW w:w="405" w:type="pct"/>
            <w:shd w:val="clear" w:color="auto" w:fill="auto"/>
          </w:tcPr>
          <w:p w:rsidR="00051449" w:rsidRPr="00352737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2737"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051449" w:rsidRPr="00352737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352737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352737"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051449" w:rsidRPr="00111DE9" w:rsidTr="00051449">
        <w:tc>
          <w:tcPr>
            <w:tcW w:w="2281" w:type="pct"/>
            <w:gridSpan w:val="3"/>
            <w:shd w:val="clear" w:color="auto" w:fill="auto"/>
          </w:tcPr>
          <w:p w:rsidR="00051449" w:rsidRDefault="00051449" w:rsidP="00110523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Трудоемкость рабочей программы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05144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23</w:t>
            </w:r>
          </w:p>
        </w:tc>
        <w:tc>
          <w:tcPr>
            <w:tcW w:w="270" w:type="pct"/>
            <w:shd w:val="clear" w:color="auto" w:fill="auto"/>
          </w:tcPr>
          <w:p w:rsidR="0005144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</w:t>
            </w:r>
          </w:p>
        </w:tc>
        <w:tc>
          <w:tcPr>
            <w:tcW w:w="270" w:type="pct"/>
            <w:shd w:val="clear" w:color="auto" w:fill="auto"/>
          </w:tcPr>
          <w:p w:rsidR="0005144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8</w:t>
            </w:r>
          </w:p>
        </w:tc>
        <w:tc>
          <w:tcPr>
            <w:tcW w:w="256" w:type="pct"/>
            <w:shd w:val="clear" w:color="auto" w:fill="auto"/>
          </w:tcPr>
          <w:p w:rsidR="0005144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12</w:t>
            </w:r>
          </w:p>
        </w:tc>
        <w:tc>
          <w:tcPr>
            <w:tcW w:w="191" w:type="pct"/>
            <w:gridSpan w:val="2"/>
            <w:shd w:val="clear" w:color="auto" w:fill="auto"/>
          </w:tcPr>
          <w:p w:rsidR="0005144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9" w:type="pct"/>
            <w:gridSpan w:val="3"/>
            <w:shd w:val="clear" w:color="auto" w:fill="auto"/>
          </w:tcPr>
          <w:p w:rsidR="0005144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05144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УК-1, ПК-5</w:t>
            </w:r>
          </w:p>
        </w:tc>
        <w:tc>
          <w:tcPr>
            <w:tcW w:w="405" w:type="pct"/>
            <w:shd w:val="clear" w:color="auto" w:fill="auto"/>
          </w:tcPr>
          <w:p w:rsidR="0005144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b/>
                <w:lang w:eastAsia="en-US"/>
              </w:rPr>
              <w:t>/А</w:t>
            </w:r>
          </w:p>
        </w:tc>
      </w:tr>
      <w:tr w:rsidR="00051449" w:rsidRPr="00111DE9" w:rsidTr="00051449">
        <w:tc>
          <w:tcPr>
            <w:tcW w:w="4997" w:type="pct"/>
            <w:gridSpan w:val="15"/>
            <w:shd w:val="clear" w:color="auto" w:fill="auto"/>
          </w:tcPr>
          <w:p w:rsidR="0005144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Рабочая программа учебного модуля 8</w:t>
            </w:r>
          </w:p>
          <w:p w:rsidR="00051449" w:rsidRPr="00111DE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«Смежные дисциплины» </w:t>
            </w:r>
          </w:p>
        </w:tc>
      </w:tr>
      <w:tr w:rsidR="00051449" w:rsidRPr="00AD250C" w:rsidTr="00051449">
        <w:tc>
          <w:tcPr>
            <w:tcW w:w="322" w:type="pct"/>
            <w:shd w:val="clear" w:color="auto" w:fill="auto"/>
          </w:tcPr>
          <w:p w:rsidR="00051449" w:rsidRPr="00AD250C" w:rsidRDefault="0005144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D250C">
              <w:rPr>
                <w:rFonts w:ascii="Times New Roman" w:eastAsia="Calibri" w:hAnsi="Times New Roman"/>
                <w:lang w:eastAsia="en-US"/>
              </w:rPr>
              <w:t>8.1</w:t>
            </w:r>
          </w:p>
        </w:tc>
        <w:tc>
          <w:tcPr>
            <w:tcW w:w="1959" w:type="pct"/>
            <w:gridSpan w:val="2"/>
            <w:shd w:val="clear" w:color="auto" w:fill="auto"/>
          </w:tcPr>
          <w:p w:rsidR="00051449" w:rsidRPr="00AD250C" w:rsidRDefault="00051449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AD250C">
              <w:rPr>
                <w:rFonts w:ascii="Times New Roman" w:hAnsi="Times New Roman"/>
              </w:rPr>
              <w:t>Онкология</w:t>
            </w:r>
          </w:p>
        </w:tc>
        <w:tc>
          <w:tcPr>
            <w:tcW w:w="352" w:type="pct"/>
            <w:shd w:val="clear" w:color="auto" w:fill="auto"/>
          </w:tcPr>
          <w:p w:rsidR="00051449" w:rsidRPr="00AD250C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270" w:type="pct"/>
            <w:shd w:val="clear" w:color="auto" w:fill="auto"/>
          </w:tcPr>
          <w:p w:rsidR="00051449" w:rsidRPr="00AD250C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051449" w:rsidRPr="00AD250C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56" w:type="pct"/>
            <w:shd w:val="clear" w:color="auto" w:fill="auto"/>
          </w:tcPr>
          <w:p w:rsidR="00051449" w:rsidRPr="00AD250C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51449" w:rsidRPr="00AD250C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9" w:type="pct"/>
            <w:gridSpan w:val="3"/>
            <w:shd w:val="clear" w:color="auto" w:fill="auto"/>
          </w:tcPr>
          <w:p w:rsidR="00051449" w:rsidRPr="00AD250C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051449" w:rsidRPr="00AD250C" w:rsidRDefault="00051449" w:rsidP="00110523">
            <w:pPr>
              <w:jc w:val="center"/>
              <w:rPr>
                <w:rFonts w:ascii="Times New Roman" w:hAnsi="Times New Roman"/>
              </w:rPr>
            </w:pPr>
            <w:r w:rsidRPr="00AD250C">
              <w:rPr>
                <w:rFonts w:ascii="Times New Roman" w:hAnsi="Times New Roman"/>
              </w:rPr>
              <w:t>ПК-1,ПК-2,</w:t>
            </w:r>
          </w:p>
          <w:p w:rsidR="00051449" w:rsidRPr="00AD250C" w:rsidRDefault="00051449" w:rsidP="00110523">
            <w:pPr>
              <w:jc w:val="center"/>
              <w:rPr>
                <w:rFonts w:ascii="Times New Roman" w:hAnsi="Times New Roman"/>
              </w:rPr>
            </w:pPr>
            <w:r w:rsidRPr="00AD250C">
              <w:rPr>
                <w:rFonts w:ascii="Times New Roman" w:hAnsi="Times New Roman"/>
              </w:rPr>
              <w:t>ПК-3,ПК-4,</w:t>
            </w:r>
          </w:p>
          <w:p w:rsidR="00051449" w:rsidRPr="00AD250C" w:rsidRDefault="00051449" w:rsidP="00110523">
            <w:pPr>
              <w:jc w:val="center"/>
              <w:rPr>
                <w:rFonts w:ascii="Times New Roman" w:hAnsi="Times New Roman"/>
              </w:rPr>
            </w:pPr>
            <w:r w:rsidRPr="00AD250C">
              <w:rPr>
                <w:rFonts w:ascii="Times New Roman" w:hAnsi="Times New Roman"/>
              </w:rPr>
              <w:t>ПК-5,ПК-10</w:t>
            </w:r>
          </w:p>
        </w:tc>
        <w:tc>
          <w:tcPr>
            <w:tcW w:w="405" w:type="pct"/>
            <w:shd w:val="clear" w:color="auto" w:fill="auto"/>
          </w:tcPr>
          <w:p w:rsidR="00051449" w:rsidRPr="00AD250C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D250C"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051449" w:rsidRPr="00AD250C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AD250C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AD250C"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051449" w:rsidRPr="00AD250C" w:rsidTr="00051449">
        <w:tc>
          <w:tcPr>
            <w:tcW w:w="322" w:type="pct"/>
            <w:shd w:val="clear" w:color="auto" w:fill="auto"/>
          </w:tcPr>
          <w:p w:rsidR="00051449" w:rsidRPr="00AD250C" w:rsidRDefault="0005144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D250C">
              <w:rPr>
                <w:rFonts w:ascii="Times New Roman" w:eastAsia="Calibri" w:hAnsi="Times New Roman"/>
                <w:lang w:eastAsia="en-US"/>
              </w:rPr>
              <w:t>8.2</w:t>
            </w:r>
          </w:p>
        </w:tc>
        <w:tc>
          <w:tcPr>
            <w:tcW w:w="1959" w:type="pct"/>
            <w:gridSpan w:val="2"/>
            <w:shd w:val="clear" w:color="auto" w:fill="auto"/>
          </w:tcPr>
          <w:p w:rsidR="00051449" w:rsidRPr="00AD250C" w:rsidRDefault="00051449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AD250C">
              <w:rPr>
                <w:rFonts w:ascii="Times New Roman" w:hAnsi="Times New Roman"/>
              </w:rPr>
              <w:t>Медицина чрезвычайных ситуаций</w:t>
            </w:r>
          </w:p>
        </w:tc>
        <w:tc>
          <w:tcPr>
            <w:tcW w:w="352" w:type="pct"/>
            <w:shd w:val="clear" w:color="auto" w:fill="auto"/>
          </w:tcPr>
          <w:p w:rsidR="00051449" w:rsidRPr="00AD250C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270" w:type="pct"/>
            <w:shd w:val="clear" w:color="auto" w:fill="auto"/>
          </w:tcPr>
          <w:p w:rsidR="00051449" w:rsidRPr="00AD250C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051449" w:rsidRPr="00AD250C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56" w:type="pct"/>
            <w:shd w:val="clear" w:color="auto" w:fill="auto"/>
          </w:tcPr>
          <w:p w:rsidR="00051449" w:rsidRPr="00AD250C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51449" w:rsidRPr="00AD250C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9" w:type="pct"/>
            <w:gridSpan w:val="3"/>
            <w:shd w:val="clear" w:color="auto" w:fill="auto"/>
          </w:tcPr>
          <w:p w:rsidR="00051449" w:rsidRPr="00AD250C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051449" w:rsidRPr="00AD250C" w:rsidRDefault="00051449" w:rsidP="00110523">
            <w:pPr>
              <w:jc w:val="center"/>
              <w:rPr>
                <w:rFonts w:ascii="Times New Roman" w:hAnsi="Times New Roman"/>
              </w:rPr>
            </w:pPr>
            <w:r w:rsidRPr="00AD250C">
              <w:rPr>
                <w:rFonts w:ascii="Times New Roman" w:hAnsi="Times New Roman"/>
              </w:rPr>
              <w:t>ПК-1,ПК-2,</w:t>
            </w:r>
          </w:p>
          <w:p w:rsidR="00051449" w:rsidRPr="00AD250C" w:rsidRDefault="00051449" w:rsidP="00110523">
            <w:pPr>
              <w:jc w:val="center"/>
              <w:rPr>
                <w:rFonts w:ascii="Times New Roman" w:hAnsi="Times New Roman"/>
              </w:rPr>
            </w:pPr>
            <w:r w:rsidRPr="00AD250C">
              <w:rPr>
                <w:rFonts w:ascii="Times New Roman" w:hAnsi="Times New Roman"/>
              </w:rPr>
              <w:t>ПК-3,ПК-4,</w:t>
            </w:r>
          </w:p>
          <w:p w:rsidR="00051449" w:rsidRPr="00AD250C" w:rsidRDefault="00051449" w:rsidP="00110523">
            <w:pPr>
              <w:jc w:val="center"/>
              <w:rPr>
                <w:rFonts w:ascii="Times New Roman" w:hAnsi="Times New Roman"/>
              </w:rPr>
            </w:pPr>
            <w:r w:rsidRPr="00AD250C">
              <w:rPr>
                <w:rFonts w:ascii="Times New Roman" w:hAnsi="Times New Roman"/>
              </w:rPr>
              <w:t>ПК-5,ПК-10</w:t>
            </w:r>
          </w:p>
        </w:tc>
        <w:tc>
          <w:tcPr>
            <w:tcW w:w="405" w:type="pct"/>
            <w:shd w:val="clear" w:color="auto" w:fill="auto"/>
          </w:tcPr>
          <w:p w:rsidR="00051449" w:rsidRPr="00AD250C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D250C"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051449" w:rsidRPr="00AD250C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AD250C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AD250C"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051449" w:rsidRPr="00AD250C" w:rsidTr="00051449">
        <w:tc>
          <w:tcPr>
            <w:tcW w:w="322" w:type="pct"/>
            <w:shd w:val="clear" w:color="auto" w:fill="auto"/>
          </w:tcPr>
          <w:p w:rsidR="00051449" w:rsidRPr="00AD250C" w:rsidRDefault="0005144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D250C">
              <w:rPr>
                <w:rFonts w:ascii="Times New Roman" w:eastAsia="Calibri" w:hAnsi="Times New Roman"/>
                <w:lang w:eastAsia="en-US"/>
              </w:rPr>
              <w:t>8.3</w:t>
            </w:r>
          </w:p>
        </w:tc>
        <w:tc>
          <w:tcPr>
            <w:tcW w:w="1959" w:type="pct"/>
            <w:gridSpan w:val="2"/>
            <w:shd w:val="clear" w:color="auto" w:fill="auto"/>
          </w:tcPr>
          <w:p w:rsidR="00051449" w:rsidRPr="00AD250C" w:rsidRDefault="00051449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AD250C">
              <w:rPr>
                <w:rFonts w:ascii="Times New Roman" w:hAnsi="Times New Roman"/>
              </w:rPr>
              <w:t>ВИЧ</w:t>
            </w:r>
          </w:p>
        </w:tc>
        <w:tc>
          <w:tcPr>
            <w:tcW w:w="352" w:type="pct"/>
            <w:shd w:val="clear" w:color="auto" w:fill="auto"/>
          </w:tcPr>
          <w:p w:rsidR="00051449" w:rsidRPr="00AD250C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270" w:type="pct"/>
            <w:shd w:val="clear" w:color="auto" w:fill="auto"/>
          </w:tcPr>
          <w:p w:rsidR="00051449" w:rsidRPr="00AD250C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051449" w:rsidRPr="00AD250C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56" w:type="pct"/>
            <w:shd w:val="clear" w:color="auto" w:fill="auto"/>
          </w:tcPr>
          <w:p w:rsidR="00051449" w:rsidRPr="00AD250C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51449" w:rsidRPr="00AD250C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9" w:type="pct"/>
            <w:gridSpan w:val="3"/>
            <w:shd w:val="clear" w:color="auto" w:fill="auto"/>
          </w:tcPr>
          <w:p w:rsidR="00051449" w:rsidRPr="00AD250C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051449" w:rsidRPr="00AD250C" w:rsidRDefault="00051449" w:rsidP="00110523">
            <w:pPr>
              <w:jc w:val="center"/>
              <w:rPr>
                <w:rFonts w:ascii="Times New Roman" w:hAnsi="Times New Roman"/>
              </w:rPr>
            </w:pPr>
            <w:r w:rsidRPr="00AD250C">
              <w:rPr>
                <w:rFonts w:ascii="Times New Roman" w:hAnsi="Times New Roman"/>
              </w:rPr>
              <w:t>ПК-1,ПК-2,</w:t>
            </w:r>
          </w:p>
          <w:p w:rsidR="00051449" w:rsidRPr="00AD250C" w:rsidRDefault="00051449" w:rsidP="00110523">
            <w:pPr>
              <w:jc w:val="center"/>
              <w:rPr>
                <w:rFonts w:ascii="Times New Roman" w:hAnsi="Times New Roman"/>
              </w:rPr>
            </w:pPr>
            <w:r w:rsidRPr="00AD250C">
              <w:rPr>
                <w:rFonts w:ascii="Times New Roman" w:hAnsi="Times New Roman"/>
              </w:rPr>
              <w:t>ПК-3,ПК-4,</w:t>
            </w:r>
          </w:p>
          <w:p w:rsidR="00051449" w:rsidRPr="00AD250C" w:rsidRDefault="00051449" w:rsidP="00110523">
            <w:pPr>
              <w:jc w:val="center"/>
              <w:rPr>
                <w:rFonts w:ascii="Times New Roman" w:hAnsi="Times New Roman"/>
              </w:rPr>
            </w:pPr>
            <w:r w:rsidRPr="00AD250C">
              <w:rPr>
                <w:rFonts w:ascii="Times New Roman" w:hAnsi="Times New Roman"/>
              </w:rPr>
              <w:t>ПК-5,ПК-10</w:t>
            </w:r>
          </w:p>
        </w:tc>
        <w:tc>
          <w:tcPr>
            <w:tcW w:w="405" w:type="pct"/>
            <w:shd w:val="clear" w:color="auto" w:fill="auto"/>
          </w:tcPr>
          <w:p w:rsidR="00051449" w:rsidRPr="00AD250C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D250C"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051449" w:rsidRPr="00AD250C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AD250C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AD250C"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051449" w:rsidRPr="00AD250C" w:rsidTr="00051449">
        <w:tc>
          <w:tcPr>
            <w:tcW w:w="322" w:type="pct"/>
            <w:shd w:val="clear" w:color="auto" w:fill="auto"/>
          </w:tcPr>
          <w:p w:rsidR="00051449" w:rsidRPr="00AD250C" w:rsidRDefault="00051449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D250C">
              <w:rPr>
                <w:rFonts w:ascii="Times New Roman" w:eastAsia="Calibri" w:hAnsi="Times New Roman"/>
                <w:lang w:eastAsia="en-US"/>
              </w:rPr>
              <w:t>8.4</w:t>
            </w:r>
          </w:p>
        </w:tc>
        <w:tc>
          <w:tcPr>
            <w:tcW w:w="1959" w:type="pct"/>
            <w:gridSpan w:val="2"/>
            <w:shd w:val="clear" w:color="auto" w:fill="auto"/>
          </w:tcPr>
          <w:p w:rsidR="00051449" w:rsidRPr="00AD250C" w:rsidRDefault="00051449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AD250C">
              <w:rPr>
                <w:rFonts w:ascii="Times New Roman" w:hAnsi="Times New Roman"/>
              </w:rPr>
              <w:t>Фтизиатрия</w:t>
            </w:r>
          </w:p>
        </w:tc>
        <w:tc>
          <w:tcPr>
            <w:tcW w:w="352" w:type="pct"/>
            <w:shd w:val="clear" w:color="auto" w:fill="auto"/>
          </w:tcPr>
          <w:p w:rsidR="00051449" w:rsidRPr="00AD250C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270" w:type="pct"/>
            <w:shd w:val="clear" w:color="auto" w:fill="auto"/>
          </w:tcPr>
          <w:p w:rsidR="00051449" w:rsidRPr="00AD250C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051449" w:rsidRPr="00AD250C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56" w:type="pct"/>
            <w:shd w:val="clear" w:color="auto" w:fill="auto"/>
          </w:tcPr>
          <w:p w:rsidR="00051449" w:rsidRPr="00AD250C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1" w:type="pct"/>
            <w:gridSpan w:val="2"/>
            <w:shd w:val="clear" w:color="auto" w:fill="auto"/>
          </w:tcPr>
          <w:p w:rsidR="00051449" w:rsidRPr="00AD250C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9" w:type="pct"/>
            <w:gridSpan w:val="3"/>
            <w:shd w:val="clear" w:color="auto" w:fill="auto"/>
          </w:tcPr>
          <w:p w:rsidR="00051449" w:rsidRPr="00AD250C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051449" w:rsidRPr="00AD250C" w:rsidRDefault="00051449" w:rsidP="00110523">
            <w:pPr>
              <w:jc w:val="center"/>
              <w:rPr>
                <w:rFonts w:ascii="Times New Roman" w:hAnsi="Times New Roman"/>
              </w:rPr>
            </w:pPr>
            <w:r w:rsidRPr="00AD250C">
              <w:rPr>
                <w:rFonts w:ascii="Times New Roman" w:hAnsi="Times New Roman"/>
              </w:rPr>
              <w:t>ПК-1,ПК-2,</w:t>
            </w:r>
          </w:p>
          <w:p w:rsidR="00051449" w:rsidRPr="00AD250C" w:rsidRDefault="00051449" w:rsidP="00110523">
            <w:pPr>
              <w:jc w:val="center"/>
              <w:rPr>
                <w:rFonts w:ascii="Times New Roman" w:hAnsi="Times New Roman"/>
              </w:rPr>
            </w:pPr>
            <w:r w:rsidRPr="00AD250C">
              <w:rPr>
                <w:rFonts w:ascii="Times New Roman" w:hAnsi="Times New Roman"/>
              </w:rPr>
              <w:lastRenderedPageBreak/>
              <w:t>ПК-3,ПК-4,</w:t>
            </w:r>
          </w:p>
          <w:p w:rsidR="00051449" w:rsidRPr="00AD250C" w:rsidRDefault="00051449" w:rsidP="00110523">
            <w:pPr>
              <w:jc w:val="center"/>
              <w:rPr>
                <w:rFonts w:ascii="Times New Roman" w:hAnsi="Times New Roman"/>
              </w:rPr>
            </w:pPr>
            <w:r w:rsidRPr="00AD250C">
              <w:rPr>
                <w:rFonts w:ascii="Times New Roman" w:hAnsi="Times New Roman"/>
              </w:rPr>
              <w:t xml:space="preserve">ПК-5,ПК-10 </w:t>
            </w:r>
          </w:p>
        </w:tc>
        <w:tc>
          <w:tcPr>
            <w:tcW w:w="405" w:type="pct"/>
            <w:shd w:val="clear" w:color="auto" w:fill="auto"/>
          </w:tcPr>
          <w:p w:rsidR="00051449" w:rsidRPr="00AD250C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D250C">
              <w:rPr>
                <w:rFonts w:ascii="Times New Roman" w:eastAsia="Calibri" w:hAnsi="Times New Roman"/>
                <w:lang w:eastAsia="en-US"/>
              </w:rPr>
              <w:lastRenderedPageBreak/>
              <w:t>Т/К</w:t>
            </w:r>
          </w:p>
          <w:p w:rsidR="00051449" w:rsidRPr="00AD250C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AD250C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AD250C"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051449" w:rsidRPr="00AD250C" w:rsidTr="00051449">
        <w:tc>
          <w:tcPr>
            <w:tcW w:w="228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1449" w:rsidRPr="00AD250C" w:rsidRDefault="00051449" w:rsidP="00110523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AD250C">
              <w:rPr>
                <w:rFonts w:ascii="Times New Roman" w:eastAsia="Calibri" w:hAnsi="Times New Roman"/>
                <w:b/>
                <w:lang w:eastAsia="en-US"/>
              </w:rPr>
              <w:lastRenderedPageBreak/>
              <w:t>Трудоемкость рабочей программы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1449" w:rsidRPr="00AD250C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12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:rsidR="00051449" w:rsidRPr="00AD250C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4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:rsidR="00051449" w:rsidRPr="00AD250C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8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shd w:val="clear" w:color="auto" w:fill="auto"/>
          </w:tcPr>
          <w:p w:rsidR="00051449" w:rsidRPr="00AD250C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1449" w:rsidRPr="00AD250C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1449" w:rsidRPr="00AD250C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051449" w:rsidRPr="00AD250C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AD250C">
              <w:rPr>
                <w:rFonts w:ascii="Times New Roman" w:eastAsia="Calibri" w:hAnsi="Times New Roman"/>
                <w:b/>
                <w:lang w:eastAsia="en-US"/>
              </w:rPr>
              <w:t>УК-1, ПК-5</w:t>
            </w:r>
          </w:p>
        </w:tc>
        <w:tc>
          <w:tcPr>
            <w:tcW w:w="405" w:type="pct"/>
            <w:tcBorders>
              <w:bottom w:val="single" w:sz="12" w:space="0" w:color="auto"/>
            </w:tcBorders>
            <w:shd w:val="clear" w:color="auto" w:fill="auto"/>
          </w:tcPr>
          <w:p w:rsidR="00051449" w:rsidRPr="00AD250C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b/>
                <w:lang w:eastAsia="en-US"/>
              </w:rPr>
              <w:t>/А</w:t>
            </w:r>
          </w:p>
        </w:tc>
      </w:tr>
      <w:tr w:rsidR="00051449" w:rsidRPr="00AD250C" w:rsidTr="00051449">
        <w:tc>
          <w:tcPr>
            <w:tcW w:w="228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1449" w:rsidRPr="00AD250C" w:rsidRDefault="00051449" w:rsidP="00110523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lang w:eastAsia="en-US"/>
              </w:rPr>
            </w:pPr>
            <w:r w:rsidRPr="00AD250C">
              <w:rPr>
                <w:rFonts w:ascii="Times New Roman" w:eastAsia="Calibri" w:hAnsi="Times New Roman"/>
                <w:b/>
                <w:lang w:eastAsia="en-US"/>
              </w:rPr>
              <w:t>ИТОГОВАЯ АТТЕСТАЦИЯ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1449" w:rsidRPr="00AD250C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6</w:t>
            </w:r>
          </w:p>
        </w:tc>
        <w:tc>
          <w:tcPr>
            <w:tcW w:w="2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1449" w:rsidRPr="00AD250C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1449" w:rsidRPr="00AD250C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-</w:t>
            </w:r>
          </w:p>
        </w:tc>
        <w:tc>
          <w:tcPr>
            <w:tcW w:w="2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1449" w:rsidRPr="00AD250C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0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1449" w:rsidRPr="00AD250C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1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1449" w:rsidRPr="00AD250C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1449" w:rsidRPr="00AD250C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AD250C">
              <w:rPr>
                <w:rFonts w:ascii="Times New Roman" w:eastAsia="Calibri" w:hAnsi="Times New Roman"/>
                <w:b/>
                <w:lang w:eastAsia="en-US"/>
              </w:rPr>
              <w:t>УК-1, ПК-5</w:t>
            </w:r>
          </w:p>
        </w:tc>
        <w:tc>
          <w:tcPr>
            <w:tcW w:w="405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1449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экзамен</w:t>
            </w:r>
          </w:p>
          <w:p w:rsidR="00051449" w:rsidRPr="00AD250C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051449" w:rsidRPr="00AD250C" w:rsidTr="00051449">
        <w:trPr>
          <w:trHeight w:val="365"/>
        </w:trPr>
        <w:tc>
          <w:tcPr>
            <w:tcW w:w="2281" w:type="pct"/>
            <w:gridSpan w:val="3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051449" w:rsidRPr="00AD250C" w:rsidRDefault="00051449" w:rsidP="00110523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lang w:eastAsia="en-US"/>
              </w:rPr>
            </w:pPr>
            <w:r w:rsidRPr="00AD250C">
              <w:rPr>
                <w:rFonts w:ascii="Times New Roman" w:eastAsia="Calibri" w:hAnsi="Times New Roman"/>
                <w:b/>
                <w:lang w:eastAsia="en-US"/>
              </w:rPr>
              <w:t>Общая трудоёмкость освоения программы</w:t>
            </w:r>
          </w:p>
        </w:tc>
        <w:tc>
          <w:tcPr>
            <w:tcW w:w="352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051449" w:rsidRPr="00AD250C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504</w:t>
            </w:r>
          </w:p>
        </w:tc>
        <w:tc>
          <w:tcPr>
            <w:tcW w:w="270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051449" w:rsidRPr="00AD250C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95</w:t>
            </w:r>
          </w:p>
        </w:tc>
        <w:tc>
          <w:tcPr>
            <w:tcW w:w="270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051449" w:rsidRPr="00AD250C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391</w:t>
            </w:r>
          </w:p>
        </w:tc>
        <w:tc>
          <w:tcPr>
            <w:tcW w:w="256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051449" w:rsidRPr="00AD250C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12</w:t>
            </w:r>
          </w:p>
        </w:tc>
        <w:tc>
          <w:tcPr>
            <w:tcW w:w="201" w:type="pct"/>
            <w:gridSpan w:val="3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051449" w:rsidRPr="00AD250C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18" w:type="pct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051449" w:rsidRPr="00AD250C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vMerge/>
            <w:shd w:val="clear" w:color="auto" w:fill="D9D9D9"/>
            <w:vAlign w:val="center"/>
          </w:tcPr>
          <w:p w:rsidR="00051449" w:rsidRPr="00AD250C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05" w:type="pct"/>
            <w:vMerge/>
            <w:shd w:val="clear" w:color="auto" w:fill="D9D9D9"/>
            <w:vAlign w:val="center"/>
          </w:tcPr>
          <w:p w:rsidR="00051449" w:rsidRPr="00AD250C" w:rsidRDefault="00051449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</w:tbl>
    <w:p w:rsidR="00051449" w:rsidRPr="00AD250C" w:rsidRDefault="00051449" w:rsidP="00051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449" w:rsidRPr="00AD250C" w:rsidRDefault="00051449" w:rsidP="00051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7AC1" w:rsidRDefault="007E7AC1"/>
    <w:sectPr w:rsidR="007E7AC1" w:rsidSect="007E7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1449"/>
    <w:rsid w:val="00051449"/>
    <w:rsid w:val="003E39CD"/>
    <w:rsid w:val="007E7AC1"/>
    <w:rsid w:val="00E4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1402</Words>
  <Characters>7992</Characters>
  <Application>Microsoft Office Word</Application>
  <DocSecurity>0</DocSecurity>
  <Lines>66</Lines>
  <Paragraphs>18</Paragraphs>
  <ScaleCrop>false</ScaleCrop>
  <Company/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2022-04-04T04:51:00Z</dcterms:created>
  <dcterms:modified xsi:type="dcterms:W3CDTF">2022-04-04T04:51:00Z</dcterms:modified>
</cp:coreProperties>
</file>